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A4E8C" w14:textId="1650E4B9" w:rsidR="00FF1579" w:rsidRDefault="00950FEF" w:rsidP="008655D3">
      <w:pPr>
        <w:spacing w:line="276" w:lineRule="auto"/>
        <w:jc w:val="both"/>
        <w:rPr>
          <w:rFonts w:cs="Arial"/>
          <w:b/>
        </w:rPr>
      </w:pPr>
      <w:r>
        <w:rPr>
          <w:rFonts w:cs="Arial"/>
          <w:b/>
        </w:rPr>
        <w:t>Informatie</w:t>
      </w:r>
      <w:r w:rsidR="00FF1579">
        <w:rPr>
          <w:rFonts w:cs="Arial"/>
          <w:b/>
        </w:rPr>
        <w:t>nota CIE</w:t>
      </w:r>
    </w:p>
    <w:tbl>
      <w:tblPr>
        <w:tblpPr w:leftFromText="141" w:rightFromText="141" w:vertAnchor="text" w:horzAnchor="margin" w:tblpY="232"/>
        <w:tblOverlap w:val="never"/>
        <w:tblW w:w="0" w:type="auto"/>
        <w:tblLayout w:type="fixed"/>
        <w:tblCellMar>
          <w:left w:w="70" w:type="dxa"/>
          <w:right w:w="70" w:type="dxa"/>
        </w:tblCellMar>
        <w:tblLook w:val="04A0" w:firstRow="1" w:lastRow="0" w:firstColumn="1" w:lastColumn="0" w:noHBand="0" w:noVBand="1"/>
      </w:tblPr>
      <w:tblGrid>
        <w:gridCol w:w="1771"/>
        <w:gridCol w:w="2977"/>
      </w:tblGrid>
      <w:tr w:rsidR="00FF1579" w14:paraId="16932B7E" w14:textId="77777777" w:rsidTr="00FF1579">
        <w:trPr>
          <w:trHeight w:val="225"/>
        </w:trPr>
        <w:tc>
          <w:tcPr>
            <w:tcW w:w="1771" w:type="dxa"/>
            <w:hideMark/>
          </w:tcPr>
          <w:p w14:paraId="7DC40502" w14:textId="77777777" w:rsidR="00FF1579" w:rsidRDefault="00FF1579" w:rsidP="008655D3">
            <w:pPr>
              <w:spacing w:line="276" w:lineRule="auto"/>
              <w:ind w:left="-68"/>
              <w:jc w:val="both"/>
              <w:rPr>
                <w:rStyle w:val="Subtielebenadrukking"/>
                <w:rFonts w:cs="Arial"/>
              </w:rPr>
            </w:pPr>
            <w:r>
              <w:rPr>
                <w:rStyle w:val="Subtielebenadrukking"/>
                <w:rFonts w:cs="Arial"/>
                <w:b/>
              </w:rPr>
              <w:t>Vergadering:</w:t>
            </w:r>
          </w:p>
        </w:tc>
        <w:tc>
          <w:tcPr>
            <w:tcW w:w="2977" w:type="dxa"/>
            <w:hideMark/>
          </w:tcPr>
          <w:p w14:paraId="640107C0" w14:textId="341B2E15" w:rsidR="00FF1579" w:rsidRDefault="00E67950" w:rsidP="008655D3">
            <w:pPr>
              <w:spacing w:line="276" w:lineRule="auto"/>
              <w:jc w:val="both"/>
              <w:rPr>
                <w:rStyle w:val="Subtielebenadrukking"/>
                <w:rFonts w:cs="Arial"/>
              </w:rPr>
            </w:pPr>
            <w:r>
              <w:rPr>
                <w:rStyle w:val="Subtielebenadrukking"/>
                <w:rFonts w:cs="Arial"/>
              </w:rPr>
              <w:t>Commissie wonen en maatschappij</w:t>
            </w:r>
          </w:p>
        </w:tc>
      </w:tr>
      <w:tr w:rsidR="00FF1579" w14:paraId="165BCAFC" w14:textId="77777777" w:rsidTr="00FF1579">
        <w:trPr>
          <w:trHeight w:val="225"/>
        </w:trPr>
        <w:tc>
          <w:tcPr>
            <w:tcW w:w="1771" w:type="dxa"/>
            <w:hideMark/>
          </w:tcPr>
          <w:p w14:paraId="26F832FA" w14:textId="77777777" w:rsidR="00FF1579" w:rsidRDefault="00FF1579" w:rsidP="008655D3">
            <w:pPr>
              <w:spacing w:line="276" w:lineRule="auto"/>
              <w:ind w:left="-68"/>
              <w:jc w:val="both"/>
              <w:rPr>
                <w:rStyle w:val="Subtielebenadrukking"/>
                <w:rFonts w:cs="Arial"/>
                <w:b/>
              </w:rPr>
            </w:pPr>
            <w:r>
              <w:rPr>
                <w:rStyle w:val="Subtielebenadrukking"/>
                <w:rFonts w:cs="Arial"/>
                <w:b/>
              </w:rPr>
              <w:t>Datum:</w:t>
            </w:r>
          </w:p>
        </w:tc>
        <w:tc>
          <w:tcPr>
            <w:tcW w:w="2977" w:type="dxa"/>
            <w:hideMark/>
          </w:tcPr>
          <w:p w14:paraId="1AC86F1F" w14:textId="4CB34544" w:rsidR="00FF1579" w:rsidRDefault="0096000B" w:rsidP="008655D3">
            <w:pPr>
              <w:spacing w:line="276" w:lineRule="auto"/>
              <w:jc w:val="both"/>
              <w:rPr>
                <w:rStyle w:val="Subtielebenadrukking"/>
                <w:rFonts w:cs="Arial"/>
              </w:rPr>
            </w:pPr>
            <w:r>
              <w:t>17 september 2025</w:t>
            </w:r>
            <w:r w:rsidR="00FF1579">
              <w:rPr>
                <w:rStyle w:val="Subtielebenadrukking"/>
                <w:rFonts w:cs="Arial"/>
              </w:rPr>
              <w:t xml:space="preserve"> </w:t>
            </w:r>
          </w:p>
        </w:tc>
      </w:tr>
      <w:tr w:rsidR="00FF1579" w14:paraId="2C38E2D9" w14:textId="77777777" w:rsidTr="00FF1579">
        <w:trPr>
          <w:trHeight w:val="225"/>
        </w:trPr>
        <w:tc>
          <w:tcPr>
            <w:tcW w:w="1771" w:type="dxa"/>
            <w:hideMark/>
          </w:tcPr>
          <w:p w14:paraId="5A86ED67" w14:textId="77777777" w:rsidR="00FF1579" w:rsidRDefault="00FF1579" w:rsidP="008655D3">
            <w:pPr>
              <w:spacing w:line="276" w:lineRule="auto"/>
              <w:ind w:left="-68"/>
              <w:jc w:val="both"/>
              <w:rPr>
                <w:rStyle w:val="Subtielebenadrukking"/>
                <w:rFonts w:cs="Arial"/>
                <w:b/>
              </w:rPr>
            </w:pPr>
            <w:r>
              <w:rPr>
                <w:rStyle w:val="Subtielebenadrukking"/>
                <w:rFonts w:cs="Arial"/>
                <w:b/>
              </w:rPr>
              <w:t>Tijd:</w:t>
            </w:r>
          </w:p>
        </w:tc>
        <w:tc>
          <w:tcPr>
            <w:tcW w:w="2977" w:type="dxa"/>
            <w:hideMark/>
          </w:tcPr>
          <w:p w14:paraId="054E69AE" w14:textId="77777777" w:rsidR="00FF1579" w:rsidRDefault="00FF1579" w:rsidP="008655D3">
            <w:pPr>
              <w:spacing w:line="276" w:lineRule="auto"/>
              <w:jc w:val="both"/>
              <w:rPr>
                <w:rStyle w:val="Subtielebenadrukking"/>
                <w:rFonts w:cs="Arial"/>
              </w:rPr>
            </w:pPr>
            <w:r>
              <w:fldChar w:fldCharType="begin"/>
            </w:r>
            <w:r>
              <w:rPr>
                <w:rFonts w:cs="Arial"/>
              </w:rPr>
              <w:instrText xml:space="preserve"> MERGEFIELD MEETING_TEXT9 \* MERGEFORMAT </w:instrText>
            </w:r>
            <w:r>
              <w:fldChar w:fldCharType="separate"/>
            </w:r>
            <w:r w:rsidR="00E67950" w:rsidRPr="00E67950">
              <w:rPr>
                <w:rStyle w:val="Subtielebenadrukking"/>
                <w:rFonts w:ascii="Arial" w:hAnsi="Arial"/>
                <w:noProof/>
                <w:sz w:val="20"/>
              </w:rPr>
              <w:t>«MEETING_TEXT9»</w:t>
            </w:r>
            <w:r>
              <w:rPr>
                <w:rStyle w:val="Subtielebenadrukking"/>
                <w:rFonts w:cs="Arial"/>
                <w:noProof/>
              </w:rPr>
              <w:fldChar w:fldCharType="end"/>
            </w:r>
          </w:p>
        </w:tc>
      </w:tr>
      <w:tr w:rsidR="00FF1579" w14:paraId="284E5E1D" w14:textId="77777777" w:rsidTr="00FF1579">
        <w:trPr>
          <w:trHeight w:val="225"/>
        </w:trPr>
        <w:tc>
          <w:tcPr>
            <w:tcW w:w="1771" w:type="dxa"/>
            <w:hideMark/>
          </w:tcPr>
          <w:p w14:paraId="1D635FDF" w14:textId="77777777" w:rsidR="00FF1579" w:rsidRDefault="00FF1579" w:rsidP="008655D3">
            <w:pPr>
              <w:spacing w:line="276" w:lineRule="auto"/>
              <w:ind w:left="-68"/>
              <w:jc w:val="both"/>
              <w:rPr>
                <w:rStyle w:val="Subtielebenadrukking"/>
                <w:rFonts w:cs="Arial"/>
                <w:b/>
              </w:rPr>
            </w:pPr>
            <w:r>
              <w:rPr>
                <w:rStyle w:val="Subtielebenadrukking"/>
                <w:rFonts w:cs="Arial"/>
                <w:b/>
              </w:rPr>
              <w:t>Locatie:</w:t>
            </w:r>
          </w:p>
        </w:tc>
        <w:tc>
          <w:tcPr>
            <w:tcW w:w="2977" w:type="dxa"/>
            <w:hideMark/>
          </w:tcPr>
          <w:p w14:paraId="0861BAF7" w14:textId="77777777" w:rsidR="00FF1579" w:rsidRDefault="00FF1579" w:rsidP="008655D3">
            <w:pPr>
              <w:spacing w:line="276" w:lineRule="auto"/>
              <w:jc w:val="both"/>
              <w:rPr>
                <w:rStyle w:val="Subtielebenadrukking"/>
                <w:rFonts w:cs="Arial"/>
              </w:rPr>
            </w:pPr>
            <w:r>
              <w:fldChar w:fldCharType="begin"/>
            </w:r>
            <w:r>
              <w:rPr>
                <w:rFonts w:cs="Arial"/>
              </w:rPr>
              <w:instrText xml:space="preserve"> MERGEFIELD MEETING_TEXT3 \* MERGEFORMAT </w:instrText>
            </w:r>
            <w:r>
              <w:fldChar w:fldCharType="separate"/>
            </w:r>
            <w:r w:rsidR="00E67950" w:rsidRPr="00E67950">
              <w:rPr>
                <w:rStyle w:val="Subtielebenadrukking"/>
                <w:rFonts w:ascii="Arial" w:hAnsi="Arial"/>
                <w:noProof/>
                <w:sz w:val="20"/>
              </w:rPr>
              <w:t>«MEETING_TEXT3»</w:t>
            </w:r>
            <w:r>
              <w:rPr>
                <w:rStyle w:val="Subtielebenadrukking"/>
                <w:rFonts w:cs="Arial"/>
                <w:noProof/>
              </w:rPr>
              <w:fldChar w:fldCharType="end"/>
            </w:r>
          </w:p>
        </w:tc>
      </w:tr>
      <w:tr w:rsidR="00FF1579" w14:paraId="33C07A35" w14:textId="77777777" w:rsidTr="00FF1579">
        <w:trPr>
          <w:trHeight w:val="259"/>
        </w:trPr>
        <w:tc>
          <w:tcPr>
            <w:tcW w:w="1771" w:type="dxa"/>
            <w:hideMark/>
          </w:tcPr>
          <w:p w14:paraId="617D43D8" w14:textId="77777777" w:rsidR="00FF1579" w:rsidRDefault="00FF1579" w:rsidP="008655D3">
            <w:pPr>
              <w:spacing w:line="276" w:lineRule="auto"/>
              <w:ind w:left="-68"/>
              <w:jc w:val="both"/>
              <w:rPr>
                <w:rStyle w:val="Subtielebenadrukking"/>
                <w:rFonts w:cs="Arial"/>
                <w:b/>
              </w:rPr>
            </w:pPr>
            <w:r>
              <w:rPr>
                <w:rStyle w:val="Subtielebenadrukking"/>
                <w:rFonts w:cs="Arial"/>
                <w:b/>
              </w:rPr>
              <w:t>Agendapunt:</w:t>
            </w:r>
          </w:p>
        </w:tc>
        <w:tc>
          <w:tcPr>
            <w:tcW w:w="2977" w:type="dxa"/>
          </w:tcPr>
          <w:p w14:paraId="1DA08FFC" w14:textId="77777777" w:rsidR="00FF1579" w:rsidRDefault="00FF1579" w:rsidP="008655D3">
            <w:pPr>
              <w:spacing w:line="276" w:lineRule="auto"/>
              <w:jc w:val="both"/>
              <w:rPr>
                <w:rStyle w:val="Subtielebenadrukking"/>
                <w:rFonts w:cs="Arial"/>
              </w:rPr>
            </w:pPr>
          </w:p>
        </w:tc>
      </w:tr>
      <w:tr w:rsidR="00FF1579" w14:paraId="1F19A998" w14:textId="77777777" w:rsidTr="00FF1579">
        <w:trPr>
          <w:trHeight w:val="259"/>
        </w:trPr>
        <w:tc>
          <w:tcPr>
            <w:tcW w:w="1771" w:type="dxa"/>
            <w:hideMark/>
          </w:tcPr>
          <w:p w14:paraId="7A1D1DEA" w14:textId="77777777" w:rsidR="00FF1579" w:rsidRDefault="00FF1579" w:rsidP="008655D3">
            <w:pPr>
              <w:spacing w:line="276" w:lineRule="auto"/>
              <w:ind w:left="-68"/>
              <w:jc w:val="both"/>
              <w:rPr>
                <w:rStyle w:val="Subtielebenadrukking"/>
                <w:rFonts w:cs="Arial"/>
                <w:b/>
              </w:rPr>
            </w:pPr>
            <w:r>
              <w:rPr>
                <w:rStyle w:val="Subtielebenadrukking"/>
                <w:rFonts w:cs="Arial"/>
                <w:b/>
              </w:rPr>
              <w:t>Kenmerk:</w:t>
            </w:r>
          </w:p>
        </w:tc>
        <w:tc>
          <w:tcPr>
            <w:tcW w:w="2977" w:type="dxa"/>
            <w:hideMark/>
          </w:tcPr>
          <w:p w14:paraId="4A1191F8" w14:textId="77777777" w:rsidR="00FF1579" w:rsidRDefault="00FF1579" w:rsidP="008655D3">
            <w:pPr>
              <w:spacing w:line="276" w:lineRule="auto"/>
              <w:jc w:val="both"/>
              <w:rPr>
                <w:rStyle w:val="Subtielebenadrukking"/>
                <w:rFonts w:cs="Arial"/>
              </w:rPr>
            </w:pPr>
            <w:r>
              <w:fldChar w:fldCharType="begin"/>
            </w:r>
            <w:r>
              <w:rPr>
                <w:rFonts w:cs="Arial"/>
              </w:rPr>
              <w:instrText xml:space="preserve"> MERGEFIELD MARK \* MERGEFORMAT </w:instrText>
            </w:r>
            <w:r>
              <w:fldChar w:fldCharType="separate"/>
            </w:r>
            <w:r w:rsidR="00E67950" w:rsidRPr="00E67950">
              <w:rPr>
                <w:rStyle w:val="Subtielebenadrukking"/>
                <w:rFonts w:ascii="Arial" w:hAnsi="Arial"/>
                <w:noProof/>
                <w:sz w:val="20"/>
              </w:rPr>
              <w:t>«MARK»</w:t>
            </w:r>
            <w:r>
              <w:rPr>
                <w:rStyle w:val="Subtielebenadrukking"/>
                <w:rFonts w:cs="Arial"/>
                <w:noProof/>
              </w:rPr>
              <w:fldChar w:fldCharType="end"/>
            </w:r>
            <w:r>
              <w:rPr>
                <w:rStyle w:val="Subtielebenadrukking"/>
                <w:rFonts w:cs="Arial"/>
              </w:rPr>
              <w:t xml:space="preserve"> </w:t>
            </w:r>
          </w:p>
        </w:tc>
      </w:tr>
      <w:tr w:rsidR="00FF1579" w14:paraId="49AEB466" w14:textId="77777777" w:rsidTr="00FF1579">
        <w:trPr>
          <w:trHeight w:val="259"/>
        </w:trPr>
        <w:tc>
          <w:tcPr>
            <w:tcW w:w="1771" w:type="dxa"/>
            <w:hideMark/>
          </w:tcPr>
          <w:p w14:paraId="368BDF2C" w14:textId="77777777" w:rsidR="00FF1579" w:rsidRDefault="00FF1579" w:rsidP="008655D3">
            <w:pPr>
              <w:spacing w:line="276" w:lineRule="auto"/>
              <w:ind w:left="-68"/>
              <w:jc w:val="both"/>
              <w:rPr>
                <w:rStyle w:val="Subtielebenadrukking"/>
                <w:rFonts w:cs="Arial"/>
                <w:b/>
              </w:rPr>
            </w:pPr>
            <w:r>
              <w:rPr>
                <w:rStyle w:val="Subtielebenadrukking"/>
                <w:rFonts w:cs="Arial"/>
                <w:b/>
              </w:rPr>
              <w:t>Auteur:</w:t>
            </w:r>
          </w:p>
        </w:tc>
        <w:tc>
          <w:tcPr>
            <w:tcW w:w="2977" w:type="dxa"/>
          </w:tcPr>
          <w:p w14:paraId="2EFD623E" w14:textId="2B0A0123" w:rsidR="00FF1579" w:rsidRDefault="00E67950" w:rsidP="008655D3">
            <w:pPr>
              <w:spacing w:line="276" w:lineRule="auto"/>
              <w:jc w:val="both"/>
            </w:pPr>
            <w:r>
              <w:t>Rose Snijders</w:t>
            </w:r>
          </w:p>
        </w:tc>
      </w:tr>
      <w:tr w:rsidR="00FF1579" w14:paraId="5750F073" w14:textId="77777777" w:rsidTr="00FF1579">
        <w:trPr>
          <w:trHeight w:val="259"/>
        </w:trPr>
        <w:tc>
          <w:tcPr>
            <w:tcW w:w="1771" w:type="dxa"/>
            <w:hideMark/>
          </w:tcPr>
          <w:p w14:paraId="4E4B78A8" w14:textId="77777777" w:rsidR="00FF1579" w:rsidRDefault="00FF1579" w:rsidP="008655D3">
            <w:pPr>
              <w:spacing w:line="276" w:lineRule="auto"/>
              <w:ind w:left="-68"/>
              <w:jc w:val="both"/>
              <w:rPr>
                <w:rStyle w:val="Subtielebenadrukking"/>
                <w:rFonts w:cs="Arial"/>
                <w:b/>
              </w:rPr>
            </w:pPr>
            <w:r>
              <w:rPr>
                <w:rStyle w:val="Subtielebenadrukking"/>
                <w:rFonts w:cs="Arial"/>
                <w:b/>
              </w:rPr>
              <w:t>Organisatie:</w:t>
            </w:r>
          </w:p>
        </w:tc>
        <w:tc>
          <w:tcPr>
            <w:tcW w:w="2977" w:type="dxa"/>
          </w:tcPr>
          <w:p w14:paraId="4060A96F" w14:textId="24B3D812" w:rsidR="00FF1579" w:rsidRDefault="00E67950" w:rsidP="008655D3">
            <w:pPr>
              <w:spacing w:line="276" w:lineRule="auto"/>
              <w:jc w:val="both"/>
            </w:pPr>
            <w:r>
              <w:t>Holland Rijnland</w:t>
            </w:r>
          </w:p>
        </w:tc>
      </w:tr>
    </w:tbl>
    <w:p w14:paraId="57253F8C" w14:textId="77777777" w:rsidR="00FF1579" w:rsidRDefault="00FF1579" w:rsidP="008655D3">
      <w:pPr>
        <w:spacing w:line="276" w:lineRule="auto"/>
        <w:jc w:val="both"/>
        <w:rPr>
          <w:rFonts w:cs="Arial"/>
          <w:b/>
        </w:rPr>
      </w:pPr>
    </w:p>
    <w:p w14:paraId="4B03BA8C" w14:textId="77777777" w:rsidR="00FF1579" w:rsidRDefault="00FF1579" w:rsidP="008655D3">
      <w:pPr>
        <w:spacing w:line="276" w:lineRule="auto"/>
        <w:jc w:val="both"/>
        <w:rPr>
          <w:rFonts w:cs="Arial"/>
          <w:b/>
        </w:rPr>
      </w:pPr>
    </w:p>
    <w:p w14:paraId="69185AC8" w14:textId="77777777" w:rsidR="00FF1579" w:rsidRDefault="00FF1579" w:rsidP="008655D3">
      <w:pPr>
        <w:spacing w:line="276" w:lineRule="auto"/>
        <w:jc w:val="both"/>
        <w:rPr>
          <w:rFonts w:cs="Arial"/>
        </w:rPr>
      </w:pPr>
    </w:p>
    <w:p w14:paraId="665FA743" w14:textId="77777777" w:rsidR="00FF1579" w:rsidRDefault="00FF1579" w:rsidP="008655D3">
      <w:pPr>
        <w:spacing w:line="276" w:lineRule="auto"/>
        <w:jc w:val="both"/>
        <w:rPr>
          <w:rFonts w:cs="Arial"/>
          <w:b/>
          <w:bCs/>
        </w:rPr>
      </w:pPr>
    </w:p>
    <w:p w14:paraId="7EA091CC" w14:textId="77777777" w:rsidR="00FF1579" w:rsidRDefault="00FF1579" w:rsidP="008655D3">
      <w:pPr>
        <w:spacing w:line="276" w:lineRule="auto"/>
        <w:jc w:val="both"/>
        <w:rPr>
          <w:rFonts w:cs="Arial"/>
          <w:b/>
          <w:bCs/>
        </w:rPr>
      </w:pPr>
    </w:p>
    <w:p w14:paraId="710644DB" w14:textId="77777777" w:rsidR="00FF1579" w:rsidRDefault="00FF1579" w:rsidP="008655D3">
      <w:pPr>
        <w:spacing w:line="276" w:lineRule="auto"/>
        <w:jc w:val="both"/>
        <w:rPr>
          <w:rFonts w:cs="Arial"/>
          <w:b/>
          <w:bCs/>
        </w:rPr>
      </w:pPr>
    </w:p>
    <w:p w14:paraId="188C683E" w14:textId="77777777" w:rsidR="00FF1579" w:rsidRDefault="00FF1579" w:rsidP="008655D3">
      <w:pPr>
        <w:spacing w:line="276" w:lineRule="auto"/>
        <w:jc w:val="both"/>
        <w:rPr>
          <w:rFonts w:cs="Arial"/>
          <w:b/>
          <w:bCs/>
        </w:rPr>
      </w:pPr>
    </w:p>
    <w:p w14:paraId="5D87CE8A" w14:textId="77777777" w:rsidR="00FF1579" w:rsidRDefault="00FF1579" w:rsidP="008655D3">
      <w:pPr>
        <w:pBdr>
          <w:bottom w:val="single" w:sz="12" w:space="1" w:color="auto"/>
        </w:pBdr>
        <w:spacing w:line="276" w:lineRule="auto"/>
        <w:jc w:val="both"/>
        <w:rPr>
          <w:rFonts w:cs="Arial"/>
          <w:b/>
          <w:bCs/>
        </w:rPr>
      </w:pPr>
    </w:p>
    <w:p w14:paraId="3E0B70EE" w14:textId="77777777" w:rsidR="00FF1579" w:rsidRDefault="00FF1579" w:rsidP="008655D3">
      <w:pPr>
        <w:pBdr>
          <w:bottom w:val="single" w:sz="12" w:space="1" w:color="auto"/>
        </w:pBdr>
        <w:spacing w:line="276" w:lineRule="auto"/>
        <w:jc w:val="both"/>
        <w:rPr>
          <w:rFonts w:cs="Arial"/>
          <w:b/>
          <w:bCs/>
        </w:rPr>
      </w:pPr>
    </w:p>
    <w:p w14:paraId="57F82A69" w14:textId="77777777" w:rsidR="00FF1579" w:rsidRDefault="00FF1579" w:rsidP="008655D3">
      <w:pPr>
        <w:pBdr>
          <w:bottom w:val="single" w:sz="12" w:space="1" w:color="auto"/>
        </w:pBdr>
        <w:spacing w:line="276" w:lineRule="auto"/>
        <w:jc w:val="both"/>
        <w:rPr>
          <w:rFonts w:cs="Arial"/>
          <w:b/>
          <w:bCs/>
        </w:rPr>
      </w:pPr>
    </w:p>
    <w:p w14:paraId="667FD0B7" w14:textId="77777777" w:rsidR="00FF1579" w:rsidRDefault="00FF1579" w:rsidP="008655D3">
      <w:pPr>
        <w:spacing w:line="276" w:lineRule="auto"/>
        <w:jc w:val="both"/>
        <w:rPr>
          <w:rFonts w:cs="Arial"/>
          <w:b/>
          <w:bCs/>
        </w:rPr>
      </w:pPr>
    </w:p>
    <w:p w14:paraId="5076DCC3" w14:textId="77777777" w:rsidR="00950FEF" w:rsidRPr="002E2604" w:rsidRDefault="00950FEF" w:rsidP="008655D3">
      <w:pPr>
        <w:spacing w:line="276" w:lineRule="auto"/>
        <w:jc w:val="both"/>
        <w:outlineLvl w:val="0"/>
        <w:rPr>
          <w:rFonts w:cs="Arial"/>
          <w:b/>
        </w:rPr>
      </w:pPr>
      <w:r w:rsidRPr="002E2604">
        <w:rPr>
          <w:rFonts w:cs="Arial"/>
          <w:b/>
        </w:rPr>
        <w:t>Onderwerp:</w:t>
      </w:r>
    </w:p>
    <w:p w14:paraId="7B000E56" w14:textId="640C0681" w:rsidR="00950FEF" w:rsidRPr="002E2604" w:rsidRDefault="00E67950" w:rsidP="008655D3">
      <w:pPr>
        <w:spacing w:line="276" w:lineRule="auto"/>
        <w:jc w:val="both"/>
        <w:rPr>
          <w:rFonts w:cs="Arial"/>
          <w:i/>
        </w:rPr>
      </w:pPr>
      <w:r>
        <w:rPr>
          <w:rFonts w:cs="Arial"/>
          <w:i/>
        </w:rPr>
        <w:t>Contingentregeling Holland Rijnland: monitor eerste helft 2025</w:t>
      </w:r>
    </w:p>
    <w:p w14:paraId="4C32EFDA" w14:textId="77777777" w:rsidR="00950FEF" w:rsidRPr="002E2604" w:rsidRDefault="00950FEF" w:rsidP="008655D3">
      <w:pPr>
        <w:pBdr>
          <w:bottom w:val="single" w:sz="12" w:space="1" w:color="auto"/>
        </w:pBdr>
        <w:spacing w:line="276" w:lineRule="auto"/>
        <w:jc w:val="both"/>
        <w:rPr>
          <w:rFonts w:cs="Arial"/>
          <w:i/>
        </w:rPr>
      </w:pPr>
    </w:p>
    <w:p w14:paraId="59286CB7" w14:textId="77777777" w:rsidR="00950FEF" w:rsidRPr="002E2604" w:rsidRDefault="00950FEF" w:rsidP="008655D3">
      <w:pPr>
        <w:spacing w:line="276" w:lineRule="auto"/>
        <w:jc w:val="both"/>
        <w:rPr>
          <w:rFonts w:cs="Arial"/>
        </w:rPr>
      </w:pPr>
    </w:p>
    <w:p w14:paraId="7EDF7F3E" w14:textId="77777777" w:rsidR="00950FEF" w:rsidRPr="002E2604" w:rsidRDefault="00950FEF" w:rsidP="008655D3">
      <w:pPr>
        <w:spacing w:line="276" w:lineRule="auto"/>
        <w:jc w:val="both"/>
        <w:outlineLvl w:val="0"/>
        <w:rPr>
          <w:rFonts w:cs="Arial"/>
          <w:b/>
        </w:rPr>
      </w:pPr>
      <w:r w:rsidRPr="002E2604">
        <w:rPr>
          <w:rFonts w:cs="Arial"/>
          <w:b/>
        </w:rPr>
        <w:t>Kennisnemen van:</w:t>
      </w:r>
    </w:p>
    <w:p w14:paraId="5F217AC3" w14:textId="556E91A5" w:rsidR="00950FEF" w:rsidRPr="002E2604" w:rsidRDefault="00E67950" w:rsidP="008655D3">
      <w:pPr>
        <w:spacing w:line="276" w:lineRule="auto"/>
        <w:jc w:val="both"/>
        <w:rPr>
          <w:rFonts w:cs="Arial"/>
          <w:i/>
        </w:rPr>
      </w:pPr>
      <w:r>
        <w:rPr>
          <w:rFonts w:cs="Arial"/>
          <w:i/>
        </w:rPr>
        <w:t xml:space="preserve">Stand van zaken benutting </w:t>
      </w:r>
      <w:proofErr w:type="spellStart"/>
      <w:r>
        <w:rPr>
          <w:rFonts w:cs="Arial"/>
          <w:i/>
        </w:rPr>
        <w:t>contingentplekken</w:t>
      </w:r>
      <w:proofErr w:type="spellEnd"/>
      <w:r>
        <w:rPr>
          <w:rFonts w:cs="Arial"/>
          <w:i/>
        </w:rPr>
        <w:t xml:space="preserve"> in de eerste helft van 2025</w:t>
      </w:r>
    </w:p>
    <w:p w14:paraId="226F73D1" w14:textId="77777777" w:rsidR="00950FEF" w:rsidRPr="002E2604" w:rsidRDefault="00950FEF" w:rsidP="008655D3">
      <w:pPr>
        <w:spacing w:line="276" w:lineRule="auto"/>
        <w:jc w:val="both"/>
        <w:rPr>
          <w:rFonts w:cs="Arial"/>
        </w:rPr>
      </w:pPr>
    </w:p>
    <w:p w14:paraId="28BADEC3" w14:textId="77777777" w:rsidR="00950FEF" w:rsidRPr="002E2604" w:rsidRDefault="00950FEF" w:rsidP="008655D3">
      <w:pPr>
        <w:spacing w:line="276" w:lineRule="auto"/>
        <w:jc w:val="both"/>
        <w:outlineLvl w:val="0"/>
        <w:rPr>
          <w:rFonts w:cs="Arial"/>
          <w:b/>
        </w:rPr>
      </w:pPr>
      <w:r w:rsidRPr="002E2604">
        <w:rPr>
          <w:rFonts w:cs="Arial"/>
          <w:b/>
        </w:rPr>
        <w:t>Inleiding:</w:t>
      </w:r>
    </w:p>
    <w:p w14:paraId="5CCB3ABB" w14:textId="77777777" w:rsidR="00E67950" w:rsidRDefault="00E67950" w:rsidP="008655D3">
      <w:pPr>
        <w:spacing w:line="276" w:lineRule="auto"/>
        <w:jc w:val="both"/>
        <w:rPr>
          <w:bCs/>
        </w:rPr>
      </w:pPr>
      <w:r>
        <w:rPr>
          <w:bCs/>
        </w:rPr>
        <w:t xml:space="preserve">In Holland Rijnland zijn er in 2025 in totaal 250 </w:t>
      </w:r>
      <w:proofErr w:type="spellStart"/>
      <w:r>
        <w:rPr>
          <w:bCs/>
        </w:rPr>
        <w:t>contingentplekken</w:t>
      </w:r>
      <w:proofErr w:type="spellEnd"/>
      <w:r>
        <w:rPr>
          <w:bCs/>
        </w:rPr>
        <w:t xml:space="preserve"> beschikbaar. Middels deze plekken worden mensen die kunnen uitstromen uit zorginstellingen en ambulante cliënten op een wachtlijst voor een zorginstelling met voorrang gehuisvest in corporatiewoningen.</w:t>
      </w:r>
    </w:p>
    <w:p w14:paraId="5D755DA3" w14:textId="77777777" w:rsidR="000F636B" w:rsidRDefault="000F636B" w:rsidP="008655D3">
      <w:pPr>
        <w:spacing w:line="276" w:lineRule="auto"/>
        <w:jc w:val="both"/>
      </w:pPr>
    </w:p>
    <w:p w14:paraId="3BDD40B8" w14:textId="1BD7C2D6" w:rsidR="00E67950" w:rsidRDefault="000F636B" w:rsidP="008655D3">
      <w:pPr>
        <w:spacing w:line="276" w:lineRule="auto"/>
        <w:jc w:val="both"/>
        <w:rPr>
          <w:bCs/>
        </w:rPr>
      </w:pPr>
      <w:r>
        <w:t xml:space="preserve">In 2023 is de regeling, op verzoek van het Dagelijks Bestuur van Holland Rijnland, samen met gemeenten, corporaties en zorginstellingen opnieuw tegen het licht gehouden. Naar aanleiding hiervan zijn een aantal afspraken gemaakt. Eén van die afspraken </w:t>
      </w:r>
      <w:r w:rsidR="00953F0C">
        <w:t xml:space="preserve">was dat elk halfjaar de benutting </w:t>
      </w:r>
      <w:r w:rsidR="00E67950">
        <w:rPr>
          <w:bCs/>
        </w:rPr>
        <w:t>van de beschikbare plekken bestuurlijk</w:t>
      </w:r>
      <w:r w:rsidR="00953F0C">
        <w:rPr>
          <w:bCs/>
        </w:rPr>
        <w:t xml:space="preserve"> worden</w:t>
      </w:r>
      <w:r w:rsidR="00E67950">
        <w:rPr>
          <w:bCs/>
        </w:rPr>
        <w:t xml:space="preserve"> gedeeld. Inmiddels is het eerste half jaar van 2025 verstreken en heeft Holland Rijnland Wonen bijgevoegde monitor</w:t>
      </w:r>
      <w:r w:rsidR="003070C9">
        <w:rPr>
          <w:bCs/>
        </w:rPr>
        <w:t xml:space="preserve"> (01)</w:t>
      </w:r>
      <w:r w:rsidR="00E67950">
        <w:rPr>
          <w:bCs/>
        </w:rPr>
        <w:t xml:space="preserve"> opgesteld. In een brede ambtelijke bijeenkomst, waarbij medewerkers van zorginstellingen, corporaties en gemeenten die werken met de contingentregeling zijn uitgenodigd, zijn deze cijfers geduid vanuit persoonlijke ervaringen.</w:t>
      </w:r>
    </w:p>
    <w:p w14:paraId="12EFD1C7" w14:textId="77777777" w:rsidR="00E67950" w:rsidRDefault="00E67950" w:rsidP="008655D3">
      <w:pPr>
        <w:spacing w:line="276" w:lineRule="auto"/>
        <w:jc w:val="both"/>
        <w:rPr>
          <w:bCs/>
        </w:rPr>
      </w:pPr>
    </w:p>
    <w:p w14:paraId="22889189" w14:textId="57F88F59" w:rsidR="00E67950" w:rsidRDefault="00E67950" w:rsidP="008655D3">
      <w:pPr>
        <w:spacing w:line="276" w:lineRule="auto"/>
        <w:jc w:val="both"/>
        <w:rPr>
          <w:bCs/>
        </w:rPr>
      </w:pPr>
      <w:r>
        <w:rPr>
          <w:bCs/>
        </w:rPr>
        <w:t>In deze informatienota worden de belangrijke uitkomsten van de monitor en de duiding gedeeld.</w:t>
      </w:r>
    </w:p>
    <w:p w14:paraId="4960BD31" w14:textId="77777777" w:rsidR="00950FEF" w:rsidRPr="002E2604" w:rsidRDefault="00950FEF" w:rsidP="008655D3">
      <w:pPr>
        <w:spacing w:line="276" w:lineRule="auto"/>
        <w:jc w:val="both"/>
        <w:rPr>
          <w:rFonts w:cs="Arial"/>
        </w:rPr>
      </w:pPr>
    </w:p>
    <w:p w14:paraId="1F46DC71" w14:textId="1F81A0CE" w:rsidR="00950FEF" w:rsidRPr="002E2604" w:rsidRDefault="00E67950" w:rsidP="008655D3">
      <w:pPr>
        <w:spacing w:line="276" w:lineRule="auto"/>
        <w:jc w:val="both"/>
        <w:outlineLvl w:val="0"/>
        <w:rPr>
          <w:rFonts w:cs="Arial"/>
          <w:b/>
        </w:rPr>
      </w:pPr>
      <w:r>
        <w:rPr>
          <w:rFonts w:cs="Arial"/>
          <w:b/>
        </w:rPr>
        <w:t>Belangrijkste uitkomsten:</w:t>
      </w:r>
    </w:p>
    <w:p w14:paraId="0F20F37E" w14:textId="56CF009A" w:rsidR="00E67950" w:rsidRPr="00E67950" w:rsidRDefault="00E67950" w:rsidP="008655D3">
      <w:pPr>
        <w:pStyle w:val="Lijstalinea"/>
        <w:numPr>
          <w:ilvl w:val="0"/>
          <w:numId w:val="11"/>
        </w:numPr>
        <w:spacing w:line="276" w:lineRule="auto"/>
        <w:jc w:val="both"/>
        <w:rPr>
          <w:rFonts w:cs="Arial"/>
          <w:i/>
          <w:iCs/>
        </w:rPr>
      </w:pPr>
      <w:r>
        <w:rPr>
          <w:rFonts w:cs="Arial"/>
          <w:i/>
          <w:iCs/>
        </w:rPr>
        <w:t>Van de 250 beschikbare plekken zijn 108 plekken aangevraagd</w:t>
      </w:r>
    </w:p>
    <w:p w14:paraId="28C2201A" w14:textId="7C97D9CB" w:rsidR="00E67950" w:rsidRDefault="00E67950" w:rsidP="008655D3">
      <w:pPr>
        <w:spacing w:line="276" w:lineRule="auto"/>
        <w:jc w:val="both"/>
        <w:rPr>
          <w:rFonts w:cs="Arial"/>
        </w:rPr>
      </w:pPr>
      <w:r>
        <w:rPr>
          <w:rFonts w:cs="Arial"/>
        </w:rPr>
        <w:t xml:space="preserve">Tot 1 juli zijn er </w:t>
      </w:r>
      <w:r w:rsidR="007E5C99" w:rsidRPr="003A1A6E">
        <w:rPr>
          <w:rFonts w:cs="Arial"/>
        </w:rPr>
        <w:t>90</w:t>
      </w:r>
      <w:r w:rsidRPr="003A1A6E">
        <w:rPr>
          <w:rFonts w:cs="Arial"/>
        </w:rPr>
        <w:t xml:space="preserve"> intramurale en </w:t>
      </w:r>
      <w:r w:rsidR="007E5C99" w:rsidRPr="003A1A6E">
        <w:rPr>
          <w:rFonts w:cs="Arial"/>
        </w:rPr>
        <w:t>18</w:t>
      </w:r>
      <w:r w:rsidRPr="003A1A6E">
        <w:rPr>
          <w:rFonts w:cs="Arial"/>
        </w:rPr>
        <w:t xml:space="preserve"> ambulante</w:t>
      </w:r>
      <w:r>
        <w:rPr>
          <w:rFonts w:cs="Arial"/>
        </w:rPr>
        <w:t xml:space="preserve"> aanvragen ingediend. </w:t>
      </w:r>
      <w:r w:rsidR="00286C1C">
        <w:rPr>
          <w:rFonts w:cs="Arial"/>
        </w:rPr>
        <w:t>Idealiter had het aantal aanvragen ruim over de helft van het beschikbare aantal gelegen, gezien het zomerreces en de matchingstijd.</w:t>
      </w:r>
      <w:r w:rsidR="007F4FFF">
        <w:rPr>
          <w:rFonts w:cs="Arial"/>
        </w:rPr>
        <w:t xml:space="preserve"> </w:t>
      </w:r>
      <w:r w:rsidR="000D4C6A">
        <w:rPr>
          <w:rFonts w:cs="Arial"/>
        </w:rPr>
        <w:t xml:space="preserve">Vergeleken met vorig jaar (84 aanvragen) zijn de aantal aanvragen </w:t>
      </w:r>
      <w:r w:rsidR="00286C1C">
        <w:rPr>
          <w:rFonts w:cs="Arial"/>
        </w:rPr>
        <w:t xml:space="preserve">al flink </w:t>
      </w:r>
      <w:r w:rsidR="000D4C6A">
        <w:rPr>
          <w:rFonts w:cs="Arial"/>
        </w:rPr>
        <w:t xml:space="preserve">gestegen. </w:t>
      </w:r>
      <w:r w:rsidR="007F4FFF">
        <w:rPr>
          <w:rFonts w:cs="Arial"/>
        </w:rPr>
        <w:t>Het is een</w:t>
      </w:r>
      <w:r w:rsidR="000D4C6A">
        <w:rPr>
          <w:rFonts w:cs="Arial"/>
        </w:rPr>
        <w:t xml:space="preserve"> positieve ontwikkeling dat steeds meer instellingen hun aanvragen gelijkmatig verspreiden over het jaar, met name bij de </w:t>
      </w:r>
      <w:proofErr w:type="spellStart"/>
      <w:r w:rsidR="000D4C6A">
        <w:rPr>
          <w:rFonts w:cs="Arial"/>
        </w:rPr>
        <w:t>Binnenvest</w:t>
      </w:r>
      <w:proofErr w:type="spellEnd"/>
      <w:r w:rsidR="000D4C6A">
        <w:rPr>
          <w:rFonts w:cs="Arial"/>
        </w:rPr>
        <w:t xml:space="preserve">. </w:t>
      </w:r>
    </w:p>
    <w:p w14:paraId="4AA57B34" w14:textId="77777777" w:rsidR="008A4252" w:rsidRDefault="008A4252" w:rsidP="008655D3">
      <w:pPr>
        <w:spacing w:line="276" w:lineRule="auto"/>
        <w:jc w:val="both"/>
        <w:rPr>
          <w:rFonts w:cs="Arial"/>
        </w:rPr>
      </w:pPr>
    </w:p>
    <w:p w14:paraId="4730EB3C" w14:textId="2EDFDF1C" w:rsidR="008A4252" w:rsidRDefault="008A4252" w:rsidP="008A4252">
      <w:pPr>
        <w:pStyle w:val="Lijstalinea"/>
        <w:numPr>
          <w:ilvl w:val="0"/>
          <w:numId w:val="11"/>
        </w:numPr>
        <w:spacing w:line="276" w:lineRule="auto"/>
        <w:jc w:val="both"/>
        <w:rPr>
          <w:rFonts w:cs="Arial"/>
        </w:rPr>
      </w:pPr>
      <w:r>
        <w:rPr>
          <w:rFonts w:cs="Arial"/>
        </w:rPr>
        <w:t>Het pilot-model zorgt voor een gelijkmatigere spreiding over het jaar.</w:t>
      </w:r>
    </w:p>
    <w:p w14:paraId="2D3C5830" w14:textId="2BAAF6A6" w:rsidR="00D62B8C" w:rsidRDefault="00D62B8C" w:rsidP="008A4252">
      <w:pPr>
        <w:spacing w:line="276" w:lineRule="auto"/>
        <w:jc w:val="both"/>
        <w:rPr>
          <w:rFonts w:cs="Arial"/>
        </w:rPr>
      </w:pPr>
      <w:r w:rsidRPr="00D62B8C">
        <w:rPr>
          <w:rFonts w:cs="Arial"/>
        </w:rPr>
        <w:lastRenderedPageBreak/>
        <w:t xml:space="preserve">In 2025 is ervoor gekozen om 80% van de plekken direct toe te wijzen aan zorginstellingen en een grotere reserve achter te houden. Zo neemt de druk </w:t>
      </w:r>
      <w:r>
        <w:rPr>
          <w:rFonts w:cs="Arial"/>
        </w:rPr>
        <w:t xml:space="preserve">van de aanvragen </w:t>
      </w:r>
      <w:r w:rsidRPr="00D62B8C">
        <w:rPr>
          <w:rFonts w:cs="Arial"/>
        </w:rPr>
        <w:t xml:space="preserve">aan het einde van het jaar af en worden instellingen gestimuleerd om eerder aanvragen voor </w:t>
      </w:r>
      <w:proofErr w:type="spellStart"/>
      <w:r w:rsidRPr="00D62B8C">
        <w:rPr>
          <w:rFonts w:cs="Arial"/>
        </w:rPr>
        <w:t>contingentwoningen</w:t>
      </w:r>
      <w:proofErr w:type="spellEnd"/>
      <w:r w:rsidRPr="00D62B8C">
        <w:rPr>
          <w:rFonts w:cs="Arial"/>
        </w:rPr>
        <w:t xml:space="preserve"> in te dienen. Dit</w:t>
      </w:r>
      <w:r>
        <w:rPr>
          <w:rFonts w:cs="Arial"/>
        </w:rPr>
        <w:t xml:space="preserve"> model</w:t>
      </w:r>
      <w:r w:rsidRPr="00D62B8C">
        <w:rPr>
          <w:rFonts w:cs="Arial"/>
        </w:rPr>
        <w:t xml:space="preserve"> leidt tot een gelijkmatigere verdeling van aanvragen over het jaar en kortere doorlooptijden voor cliënten.</w:t>
      </w:r>
      <w:r w:rsidR="000B69D9">
        <w:rPr>
          <w:rFonts w:cs="Arial"/>
        </w:rPr>
        <w:t xml:space="preserve"> </w:t>
      </w:r>
    </w:p>
    <w:p w14:paraId="1CD1D95E" w14:textId="77777777" w:rsidR="00E67950" w:rsidRDefault="00E67950" w:rsidP="008655D3">
      <w:pPr>
        <w:spacing w:line="276" w:lineRule="auto"/>
        <w:jc w:val="both"/>
        <w:rPr>
          <w:rFonts w:cs="Arial"/>
        </w:rPr>
      </w:pPr>
    </w:p>
    <w:p w14:paraId="66F84064" w14:textId="0D321A01" w:rsidR="00E67950" w:rsidRPr="00E67950" w:rsidRDefault="00E67950" w:rsidP="008655D3">
      <w:pPr>
        <w:pStyle w:val="Lijstalinea"/>
        <w:numPr>
          <w:ilvl w:val="0"/>
          <w:numId w:val="11"/>
        </w:numPr>
        <w:spacing w:line="276" w:lineRule="auto"/>
        <w:jc w:val="both"/>
        <w:rPr>
          <w:rFonts w:cs="Arial"/>
          <w:i/>
          <w:iCs/>
        </w:rPr>
      </w:pPr>
      <w:r>
        <w:rPr>
          <w:rFonts w:cs="Arial"/>
          <w:i/>
          <w:iCs/>
        </w:rPr>
        <w:t>Voor de aanvragen van 2025 is nu een gemiddelde matchingstermijn van 9,5 weken</w:t>
      </w:r>
      <w:r w:rsidR="002E24F4">
        <w:rPr>
          <w:rFonts w:cs="Arial"/>
          <w:i/>
          <w:iCs/>
        </w:rPr>
        <w:t>.</w:t>
      </w:r>
    </w:p>
    <w:p w14:paraId="5BDC6452" w14:textId="308AE599" w:rsidR="00E67950" w:rsidRDefault="000D4C6A" w:rsidP="008655D3">
      <w:pPr>
        <w:spacing w:line="276" w:lineRule="auto"/>
        <w:jc w:val="both"/>
        <w:rPr>
          <w:rFonts w:cs="Arial"/>
        </w:rPr>
      </w:pPr>
      <w:r>
        <w:rPr>
          <w:rFonts w:cs="Arial"/>
        </w:rPr>
        <w:t xml:space="preserve">De doelstelling is om wanneer een aanvraag voor een </w:t>
      </w:r>
      <w:proofErr w:type="spellStart"/>
      <w:r>
        <w:rPr>
          <w:rFonts w:cs="Arial"/>
        </w:rPr>
        <w:t>contingentplek</w:t>
      </w:r>
      <w:proofErr w:type="spellEnd"/>
      <w:r>
        <w:rPr>
          <w:rFonts w:cs="Arial"/>
        </w:rPr>
        <w:t xml:space="preserve"> wordt ingediend bij Holland Rijnland Wonen, er door één van de corporaties binnen zes maanden een geschikte woning </w:t>
      </w:r>
      <w:r w:rsidR="00700EF5">
        <w:rPr>
          <w:rFonts w:cs="Arial"/>
        </w:rPr>
        <w:t xml:space="preserve">wordt gevonden. </w:t>
      </w:r>
      <w:r w:rsidR="002E24F4">
        <w:rPr>
          <w:rFonts w:cs="Arial"/>
        </w:rPr>
        <w:t xml:space="preserve">Voor de aanvragen in 2025 is de gemiddelde </w:t>
      </w:r>
      <w:r w:rsidR="002E24F4" w:rsidRPr="000B7FE8">
        <w:rPr>
          <w:rFonts w:cs="Arial"/>
        </w:rPr>
        <w:t>matchingstijd nu 9,5 we</w:t>
      </w:r>
      <w:r w:rsidR="00495AA3" w:rsidRPr="000B7FE8">
        <w:rPr>
          <w:rFonts w:cs="Arial"/>
        </w:rPr>
        <w:t>ken. Dit</w:t>
      </w:r>
      <w:r w:rsidR="00495AA3">
        <w:rPr>
          <w:rFonts w:cs="Arial"/>
        </w:rPr>
        <w:t xml:space="preserve"> is een halve week sneller dan in 2024. Het algemene beeld is dat het merendeel van de aanvragen wél binnen zes maanden wordt gehuisvest.</w:t>
      </w:r>
      <w:r w:rsidR="00403216">
        <w:rPr>
          <w:rFonts w:cs="Arial"/>
        </w:rPr>
        <w:t xml:space="preserve"> </w:t>
      </w:r>
    </w:p>
    <w:p w14:paraId="572E93FA" w14:textId="77777777" w:rsidR="00700EF5" w:rsidRPr="00700EF5" w:rsidRDefault="00700EF5" w:rsidP="008655D3">
      <w:pPr>
        <w:spacing w:line="276" w:lineRule="auto"/>
        <w:jc w:val="both"/>
        <w:rPr>
          <w:rFonts w:cs="Arial"/>
          <w:b/>
          <w:bCs/>
        </w:rPr>
      </w:pPr>
    </w:p>
    <w:p w14:paraId="1610D3CB" w14:textId="2650EA9A" w:rsidR="000D4C6A" w:rsidRDefault="000D4C6A" w:rsidP="008655D3">
      <w:pPr>
        <w:pStyle w:val="Lijstalinea"/>
        <w:numPr>
          <w:ilvl w:val="0"/>
          <w:numId w:val="11"/>
        </w:numPr>
        <w:spacing w:line="276" w:lineRule="auto"/>
        <w:jc w:val="both"/>
        <w:rPr>
          <w:rFonts w:cs="Arial"/>
          <w:i/>
          <w:iCs/>
        </w:rPr>
      </w:pPr>
      <w:r w:rsidRPr="001E39C4">
        <w:rPr>
          <w:rFonts w:cs="Arial"/>
          <w:i/>
          <w:iCs/>
        </w:rPr>
        <w:t>Geen enkele cliënt laat een sociale huurwoning achter</w:t>
      </w:r>
      <w:r w:rsidR="00932964">
        <w:rPr>
          <w:rFonts w:cs="Arial"/>
          <w:i/>
          <w:iCs/>
        </w:rPr>
        <w:t>.</w:t>
      </w:r>
      <w:r w:rsidRPr="001E39C4">
        <w:rPr>
          <w:rFonts w:cs="Arial"/>
          <w:i/>
          <w:iCs/>
        </w:rPr>
        <w:t xml:space="preserve"> </w:t>
      </w:r>
    </w:p>
    <w:p w14:paraId="4206A5E2" w14:textId="0C8E5DDF" w:rsidR="000D4C6A" w:rsidRDefault="000D4C6A" w:rsidP="008655D3">
      <w:pPr>
        <w:spacing w:line="276" w:lineRule="auto"/>
        <w:jc w:val="both"/>
        <w:rPr>
          <w:rFonts w:cs="Arial"/>
        </w:rPr>
      </w:pPr>
      <w:r>
        <w:rPr>
          <w:rFonts w:cs="Arial"/>
        </w:rPr>
        <w:t xml:space="preserve">Gezien de krapte op de woningmarkt is het interessant om te weten of het benutten van de </w:t>
      </w:r>
      <w:proofErr w:type="spellStart"/>
      <w:r>
        <w:rPr>
          <w:rFonts w:cs="Arial"/>
        </w:rPr>
        <w:t>contingentplekken</w:t>
      </w:r>
      <w:proofErr w:type="spellEnd"/>
      <w:r>
        <w:rPr>
          <w:rFonts w:cs="Arial"/>
        </w:rPr>
        <w:t xml:space="preserve"> vraagt om ‘nieuwe’ verhuring of om een verhuizing. Van de 108 aanvragen heeft geen één cliënt een sociale huurwoning achter te laten, ook niet van de ambulante cliënten.  </w:t>
      </w:r>
    </w:p>
    <w:p w14:paraId="5ED73904" w14:textId="77777777" w:rsidR="00950FEF" w:rsidRPr="002E2604" w:rsidRDefault="00950FEF" w:rsidP="008655D3">
      <w:pPr>
        <w:spacing w:line="276" w:lineRule="auto"/>
        <w:jc w:val="both"/>
        <w:rPr>
          <w:rFonts w:cs="Arial"/>
          <w:b/>
          <w:i/>
        </w:rPr>
      </w:pPr>
    </w:p>
    <w:p w14:paraId="01B325C0" w14:textId="669FA1AC" w:rsidR="00950FEF" w:rsidRPr="002E2604" w:rsidRDefault="000D4C6A" w:rsidP="008655D3">
      <w:pPr>
        <w:spacing w:line="276" w:lineRule="auto"/>
        <w:jc w:val="both"/>
        <w:outlineLvl w:val="0"/>
        <w:rPr>
          <w:rFonts w:cs="Arial"/>
          <w:b/>
        </w:rPr>
      </w:pPr>
      <w:r>
        <w:rPr>
          <w:rFonts w:cs="Arial"/>
          <w:b/>
        </w:rPr>
        <w:t xml:space="preserve">Mogelijke </w:t>
      </w:r>
      <w:r w:rsidRPr="002E2604">
        <w:rPr>
          <w:rFonts w:cs="Arial"/>
          <w:b/>
        </w:rPr>
        <w:t>consequenties</w:t>
      </w:r>
      <w:r w:rsidR="00950FEF" w:rsidRPr="002E2604">
        <w:rPr>
          <w:rFonts w:cs="Arial"/>
          <w:b/>
        </w:rPr>
        <w:t>:</w:t>
      </w:r>
    </w:p>
    <w:p w14:paraId="72276204" w14:textId="76AAAC2E" w:rsidR="000D4C6A" w:rsidRDefault="000D4C6A" w:rsidP="008655D3">
      <w:pPr>
        <w:pStyle w:val="Tekstopmerking"/>
        <w:numPr>
          <w:ilvl w:val="0"/>
          <w:numId w:val="14"/>
        </w:numPr>
        <w:spacing w:line="276" w:lineRule="auto"/>
        <w:jc w:val="both"/>
        <w:rPr>
          <w:rFonts w:ascii="Arial" w:hAnsi="Arial" w:cs="Arial"/>
          <w:i/>
          <w:iCs/>
        </w:rPr>
      </w:pPr>
      <w:r>
        <w:rPr>
          <w:rFonts w:ascii="Arial" w:hAnsi="Arial" w:cs="Arial"/>
          <w:i/>
          <w:iCs/>
        </w:rPr>
        <w:t>Een deel van aanvragen word</w:t>
      </w:r>
      <w:r w:rsidR="0096000B">
        <w:rPr>
          <w:rFonts w:ascii="Arial" w:hAnsi="Arial" w:cs="Arial"/>
          <w:i/>
          <w:iCs/>
        </w:rPr>
        <w:t>t</w:t>
      </w:r>
      <w:r>
        <w:rPr>
          <w:rFonts w:ascii="Arial" w:hAnsi="Arial" w:cs="Arial"/>
          <w:i/>
          <w:iCs/>
        </w:rPr>
        <w:t xml:space="preserve"> verwacht aan het einde van 202</w:t>
      </w:r>
      <w:r w:rsidR="004E47EE">
        <w:rPr>
          <w:rFonts w:ascii="Arial" w:hAnsi="Arial" w:cs="Arial"/>
          <w:i/>
          <w:iCs/>
        </w:rPr>
        <w:t>5</w:t>
      </w:r>
      <w:r>
        <w:rPr>
          <w:rFonts w:ascii="Arial" w:hAnsi="Arial" w:cs="Arial"/>
          <w:i/>
          <w:iCs/>
        </w:rPr>
        <w:t>.</w:t>
      </w:r>
    </w:p>
    <w:p w14:paraId="1D607BFB" w14:textId="5D5990D8" w:rsidR="002E5632" w:rsidRPr="00A647B7" w:rsidRDefault="002E5632" w:rsidP="008655D3">
      <w:pPr>
        <w:pStyle w:val="Tekstopmerking"/>
        <w:spacing w:line="276" w:lineRule="auto"/>
        <w:jc w:val="both"/>
        <w:rPr>
          <w:rFonts w:ascii="Arial" w:hAnsi="Arial" w:cs="Arial"/>
        </w:rPr>
      </w:pPr>
      <w:r w:rsidRPr="00A647B7">
        <w:rPr>
          <w:rFonts w:ascii="Arial" w:hAnsi="Arial" w:cs="Arial"/>
        </w:rPr>
        <w:t xml:space="preserve">Hierdoor kan er een ongelijkmatige spreiding van </w:t>
      </w:r>
      <w:r w:rsidR="00D23FFB" w:rsidRPr="00A647B7">
        <w:rPr>
          <w:rFonts w:ascii="Arial" w:hAnsi="Arial" w:cs="Arial"/>
        </w:rPr>
        <w:t xml:space="preserve">aanvragen over het kalenderjaar ontstaan. Hoewel het positief is dat de beschikbare plekken worden benut, </w:t>
      </w:r>
      <w:r w:rsidR="00A647B7" w:rsidRPr="00A647B7">
        <w:rPr>
          <w:rFonts w:ascii="Arial" w:hAnsi="Arial" w:cs="Arial"/>
        </w:rPr>
        <w:t>stelt dit de corporaties voor een moeilijke opgave om de cliënten ook daadwerkelijk te matchen met woningen. De aanvragen zijn dit jaar wel meer verspreid dan in voorgaande jaren.</w:t>
      </w:r>
    </w:p>
    <w:p w14:paraId="151217CA" w14:textId="77777777" w:rsidR="000D4C6A" w:rsidRDefault="000D4C6A" w:rsidP="00A647B7">
      <w:pPr>
        <w:pStyle w:val="Tekstopmerking"/>
        <w:spacing w:line="276" w:lineRule="auto"/>
        <w:jc w:val="both"/>
        <w:rPr>
          <w:rFonts w:ascii="Arial" w:hAnsi="Arial" w:cs="Arial"/>
          <w:i/>
          <w:iCs/>
        </w:rPr>
      </w:pPr>
    </w:p>
    <w:p w14:paraId="45BB1F53" w14:textId="1314699C" w:rsidR="000D4C6A" w:rsidRDefault="000D4C6A" w:rsidP="008655D3">
      <w:pPr>
        <w:pStyle w:val="Tekstopmerking"/>
        <w:numPr>
          <w:ilvl w:val="0"/>
          <w:numId w:val="14"/>
        </w:numPr>
        <w:spacing w:line="276" w:lineRule="auto"/>
        <w:jc w:val="both"/>
        <w:rPr>
          <w:rFonts w:ascii="Arial" w:hAnsi="Arial" w:cs="Arial"/>
          <w:i/>
          <w:iCs/>
        </w:rPr>
      </w:pPr>
      <w:r>
        <w:rPr>
          <w:rFonts w:ascii="Arial" w:hAnsi="Arial" w:cs="Arial"/>
          <w:i/>
          <w:iCs/>
        </w:rPr>
        <w:t xml:space="preserve">Onderbenutting van de beschikbare </w:t>
      </w:r>
      <w:r w:rsidRPr="000D4C6A">
        <w:rPr>
          <w:rFonts w:ascii="Arial" w:hAnsi="Arial" w:cs="Arial"/>
          <w:i/>
          <w:iCs/>
        </w:rPr>
        <w:t>plekken betekent</w:t>
      </w:r>
      <w:r>
        <w:rPr>
          <w:rFonts w:ascii="Arial" w:hAnsi="Arial" w:cs="Arial"/>
          <w:i/>
          <w:iCs/>
        </w:rPr>
        <w:t xml:space="preserve"> dat andere groepen de vrijkomende woningen kunnen bewonen.</w:t>
      </w:r>
    </w:p>
    <w:p w14:paraId="36AD8DD1" w14:textId="77777777" w:rsidR="000D4C6A" w:rsidRDefault="000D4C6A" w:rsidP="008655D3">
      <w:pPr>
        <w:pStyle w:val="Tekstopmerking"/>
        <w:spacing w:line="276" w:lineRule="auto"/>
        <w:jc w:val="both"/>
        <w:rPr>
          <w:rFonts w:ascii="Arial" w:hAnsi="Arial" w:cs="Arial"/>
        </w:rPr>
      </w:pPr>
      <w:r>
        <w:rPr>
          <w:rFonts w:ascii="Arial" w:hAnsi="Arial" w:cs="Arial"/>
        </w:rPr>
        <w:t>In de krappe woningmarkt zullen de vrijgekomen woningen, als ze niet naar contingenten gaan, worden benut voor andere (</w:t>
      </w:r>
      <w:proofErr w:type="spellStart"/>
      <w:r>
        <w:rPr>
          <w:rFonts w:ascii="Arial" w:hAnsi="Arial" w:cs="Arial"/>
        </w:rPr>
        <w:t>voorrangs</w:t>
      </w:r>
      <w:proofErr w:type="spellEnd"/>
      <w:r>
        <w:rPr>
          <w:rFonts w:ascii="Arial" w:hAnsi="Arial" w:cs="Arial"/>
        </w:rPr>
        <w:t xml:space="preserve">)groepen of reguliere woningzoekenden. Het is dus niet zo dat wanneer de plekken niet ingevuld worden, er woningen leeg zullen staan. </w:t>
      </w:r>
    </w:p>
    <w:p w14:paraId="51D97E7B" w14:textId="77777777" w:rsidR="00950FEF" w:rsidRPr="002E2604" w:rsidRDefault="00950FEF" w:rsidP="008655D3">
      <w:pPr>
        <w:pStyle w:val="Tekstopmerking"/>
        <w:spacing w:line="276" w:lineRule="auto"/>
        <w:jc w:val="both"/>
        <w:rPr>
          <w:rFonts w:ascii="Arial" w:hAnsi="Arial" w:cs="Arial"/>
        </w:rPr>
      </w:pPr>
    </w:p>
    <w:p w14:paraId="1FD60D2D" w14:textId="77777777" w:rsidR="00950FEF" w:rsidRPr="002E2604" w:rsidRDefault="00950FEF" w:rsidP="008655D3">
      <w:pPr>
        <w:spacing w:line="276" w:lineRule="auto"/>
        <w:jc w:val="both"/>
        <w:outlineLvl w:val="0"/>
        <w:rPr>
          <w:rFonts w:cs="Arial"/>
          <w:b/>
        </w:rPr>
      </w:pPr>
      <w:r w:rsidRPr="002E2604">
        <w:rPr>
          <w:rFonts w:cs="Arial"/>
          <w:b/>
        </w:rPr>
        <w:t>Communicatie:</w:t>
      </w:r>
    </w:p>
    <w:p w14:paraId="71C43EAD" w14:textId="22AA30FB" w:rsidR="00950FEF" w:rsidRPr="002E2604" w:rsidRDefault="000D4C6A" w:rsidP="008655D3">
      <w:pPr>
        <w:spacing w:line="276" w:lineRule="auto"/>
        <w:jc w:val="both"/>
        <w:outlineLvl w:val="0"/>
        <w:rPr>
          <w:rFonts w:cs="Arial"/>
        </w:rPr>
      </w:pPr>
      <w:r>
        <w:rPr>
          <w:rFonts w:cs="Arial"/>
        </w:rPr>
        <w:t>N.v.t.</w:t>
      </w:r>
    </w:p>
    <w:p w14:paraId="10A5700E" w14:textId="77777777" w:rsidR="00950FEF" w:rsidRPr="002E2604" w:rsidRDefault="00950FEF" w:rsidP="008655D3">
      <w:pPr>
        <w:spacing w:line="276" w:lineRule="auto"/>
        <w:jc w:val="both"/>
        <w:rPr>
          <w:rFonts w:cs="Arial"/>
          <w:b/>
          <w:i/>
        </w:rPr>
      </w:pPr>
    </w:p>
    <w:p w14:paraId="35C890A5" w14:textId="77777777" w:rsidR="00950FEF" w:rsidRPr="002E2604" w:rsidRDefault="00950FEF" w:rsidP="008655D3">
      <w:pPr>
        <w:spacing w:line="276" w:lineRule="auto"/>
        <w:jc w:val="both"/>
        <w:outlineLvl w:val="0"/>
        <w:rPr>
          <w:rFonts w:cs="Arial"/>
        </w:rPr>
      </w:pPr>
      <w:r w:rsidRPr="002E2604">
        <w:rPr>
          <w:rFonts w:cs="Arial"/>
          <w:b/>
        </w:rPr>
        <w:t>Uitvoering:</w:t>
      </w:r>
    </w:p>
    <w:p w14:paraId="344BF24B" w14:textId="7B968B2B" w:rsidR="000551BC" w:rsidRDefault="000551BC" w:rsidP="000551BC">
      <w:pPr>
        <w:pStyle w:val="Lijstalinea"/>
        <w:numPr>
          <w:ilvl w:val="0"/>
          <w:numId w:val="15"/>
        </w:numPr>
        <w:spacing w:line="276" w:lineRule="auto"/>
        <w:jc w:val="both"/>
      </w:pPr>
      <w:r>
        <w:t xml:space="preserve">Dit is de halfjaarlijkse monitor van 2025, die u ter kennisname wordt aangeboden. Tijdens de </w:t>
      </w:r>
      <w:proofErr w:type="spellStart"/>
      <w:r>
        <w:t>regiodag</w:t>
      </w:r>
      <w:proofErr w:type="spellEnd"/>
      <w:r>
        <w:t xml:space="preserve"> van februari 2026 zal de ‘eindstand’ van 2025 worden gedeeld.</w:t>
      </w:r>
    </w:p>
    <w:p w14:paraId="4A02F4DC" w14:textId="2C81A190" w:rsidR="000D4C6A" w:rsidRPr="00C835E6" w:rsidRDefault="000D4C6A" w:rsidP="000551BC">
      <w:pPr>
        <w:pStyle w:val="Lijstalinea"/>
        <w:numPr>
          <w:ilvl w:val="0"/>
          <w:numId w:val="15"/>
        </w:numPr>
        <w:spacing w:line="276" w:lineRule="auto"/>
        <w:jc w:val="both"/>
      </w:pPr>
      <w:r w:rsidRPr="00C835E6">
        <w:t xml:space="preserve">Aan het eind van het jaar wordt, in samenwerking met corporaties en zorginstellingen, een voorstel voorgelegd voor het aantal </w:t>
      </w:r>
      <w:proofErr w:type="spellStart"/>
      <w:r w:rsidRPr="00C835E6">
        <w:t>contingentplekken</w:t>
      </w:r>
      <w:proofErr w:type="spellEnd"/>
      <w:r w:rsidRPr="00C835E6">
        <w:t xml:space="preserve"> voor 202</w:t>
      </w:r>
      <w:r w:rsidR="00EC4E47">
        <w:t>6</w:t>
      </w:r>
      <w:r w:rsidRPr="00C835E6">
        <w:t xml:space="preserve">. Dit voorstel wordt gedaan op basis van het aantal benutte plekken tot dan toe. Dit is conform afspraak in de Regionale Woonagenda. </w:t>
      </w:r>
    </w:p>
    <w:p w14:paraId="455B84A2" w14:textId="77777777" w:rsidR="00950FEF" w:rsidRPr="002E2604" w:rsidRDefault="00950FEF" w:rsidP="008655D3">
      <w:pPr>
        <w:pStyle w:val="Tekstopmerking"/>
        <w:spacing w:line="276" w:lineRule="auto"/>
        <w:jc w:val="both"/>
        <w:rPr>
          <w:rFonts w:ascii="Arial" w:hAnsi="Arial" w:cs="Arial"/>
        </w:rPr>
      </w:pPr>
    </w:p>
    <w:p w14:paraId="62FC20C1" w14:textId="77777777" w:rsidR="00950FEF" w:rsidRPr="002E2604" w:rsidRDefault="00950FEF" w:rsidP="008655D3">
      <w:pPr>
        <w:spacing w:line="276" w:lineRule="auto"/>
        <w:jc w:val="both"/>
        <w:outlineLvl w:val="0"/>
        <w:rPr>
          <w:rFonts w:cs="Arial"/>
          <w:b/>
        </w:rPr>
      </w:pPr>
      <w:r w:rsidRPr="002E2604">
        <w:rPr>
          <w:rFonts w:cs="Arial"/>
          <w:b/>
        </w:rPr>
        <w:t xml:space="preserve">Bijlagen: </w:t>
      </w:r>
    </w:p>
    <w:p w14:paraId="685F113E" w14:textId="28A3B9C4" w:rsidR="00A676A9" w:rsidRPr="00FF1579" w:rsidRDefault="00B04099" w:rsidP="008655D3">
      <w:pPr>
        <w:spacing w:line="276" w:lineRule="auto"/>
        <w:jc w:val="both"/>
      </w:pPr>
      <w:r>
        <w:rPr>
          <w:rFonts w:cs="Arial"/>
          <w:i/>
        </w:rPr>
        <w:t>01</w:t>
      </w:r>
      <w:r w:rsidR="000D4C6A">
        <w:rPr>
          <w:rFonts w:cs="Arial"/>
          <w:i/>
        </w:rPr>
        <w:t xml:space="preserve"> Monitor contingentregeling eerste helft 2025 (verzorgd door HRW).</w:t>
      </w:r>
    </w:p>
    <w:sectPr w:rsidR="00A676A9" w:rsidRPr="00FF1579" w:rsidSect="00FC59EF">
      <w:headerReference w:type="default" r:id="rId10"/>
      <w:footerReference w:type="default" r:id="rId11"/>
      <w:headerReference w:type="first" r:id="rId12"/>
      <w:footerReference w:type="first" r:id="rId13"/>
      <w:type w:val="continuous"/>
      <w:pgSz w:w="11906" w:h="16838" w:code="9"/>
      <w:pgMar w:top="2132" w:right="2125" w:bottom="1985" w:left="1848" w:header="1418" w:footer="544"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7811E" w14:textId="77777777" w:rsidR="001C4514" w:rsidRDefault="001C4514" w:rsidP="00A676A9">
      <w:r>
        <w:separator/>
      </w:r>
    </w:p>
  </w:endnote>
  <w:endnote w:type="continuationSeparator" w:id="0">
    <w:p w14:paraId="59843497" w14:textId="77777777" w:rsidR="001C4514" w:rsidRDefault="001C4514" w:rsidP="00A676A9">
      <w:r>
        <w:continuationSeparator/>
      </w:r>
    </w:p>
  </w:endnote>
  <w:endnote w:type="continuationNotice" w:id="1">
    <w:p w14:paraId="6E2903D4" w14:textId="77777777" w:rsidR="001C4514" w:rsidRDefault="001C45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adraat-Regular">
    <w:altName w:val="Courier New"/>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2536" w14:textId="77777777" w:rsidR="00A676A9" w:rsidRDefault="00FC59EF">
    <w:pPr>
      <w:pStyle w:val="Voettekst"/>
    </w:pPr>
    <w:r>
      <w:rPr>
        <w:noProof/>
        <w:sz w:val="12"/>
        <w:szCs w:val="12"/>
      </w:rPr>
      <w:drawing>
        <wp:anchor distT="0" distB="0" distL="114300" distR="114300" simplePos="0" relativeHeight="251658243" behindDoc="0" locked="0" layoutInCell="1" allowOverlap="1" wp14:anchorId="6E652CCC" wp14:editId="3A7471EA">
          <wp:simplePos x="0" y="0"/>
          <wp:positionH relativeFrom="column">
            <wp:posOffset>4853305</wp:posOffset>
          </wp:positionH>
          <wp:positionV relativeFrom="paragraph">
            <wp:posOffset>-241597</wp:posOffset>
          </wp:positionV>
          <wp:extent cx="1188720" cy="687070"/>
          <wp:effectExtent l="0" t="0" r="0" b="0"/>
          <wp:wrapNone/>
          <wp:docPr id="114" name="docshap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cshape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8720" cy="687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0A3D">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699FA" w14:textId="77777777" w:rsidR="00D45832" w:rsidRDefault="00FC59EF" w:rsidP="00D45832">
    <w:pPr>
      <w:pStyle w:val="Voettekst"/>
      <w:jc w:val="center"/>
      <w:rPr>
        <w:sz w:val="12"/>
        <w:szCs w:val="12"/>
      </w:rPr>
    </w:pPr>
    <w:r>
      <w:rPr>
        <w:noProof/>
        <w:sz w:val="12"/>
        <w:szCs w:val="12"/>
      </w:rPr>
      <w:drawing>
        <wp:anchor distT="0" distB="0" distL="114300" distR="114300" simplePos="0" relativeHeight="251658241" behindDoc="0" locked="0" layoutInCell="1" allowOverlap="1" wp14:anchorId="3397C651" wp14:editId="609FD529">
          <wp:simplePos x="0" y="0"/>
          <wp:positionH relativeFrom="column">
            <wp:posOffset>4877435</wp:posOffset>
          </wp:positionH>
          <wp:positionV relativeFrom="paragraph">
            <wp:posOffset>-174849</wp:posOffset>
          </wp:positionV>
          <wp:extent cx="1105535" cy="638810"/>
          <wp:effectExtent l="0" t="0" r="0" b="8890"/>
          <wp:wrapNone/>
          <wp:docPr id="116" name="docshap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cshape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5535" cy="63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389C" w:rsidRPr="0095389C">
      <w:rPr>
        <w:sz w:val="12"/>
        <w:szCs w:val="12"/>
      </w:rPr>
      <w:t>Holland Rijnland is een regio van dertien gemeenten in de Randstad van de kust tot in het Groene Hart. We werken samen</w:t>
    </w:r>
  </w:p>
  <w:p w14:paraId="26BDAFF0" w14:textId="77777777" w:rsidR="00A676A9" w:rsidRPr="0095389C" w:rsidRDefault="0095389C" w:rsidP="00D45832">
    <w:pPr>
      <w:pStyle w:val="Voettekst"/>
      <w:jc w:val="center"/>
      <w:rPr>
        <w:sz w:val="12"/>
        <w:szCs w:val="12"/>
      </w:rPr>
    </w:pPr>
    <w:r w:rsidRPr="0095389C">
      <w:rPr>
        <w:sz w:val="12"/>
        <w:szCs w:val="12"/>
      </w:rPr>
      <w:t>en geven uitvoering aan opgaven op het gebied van ruimte, wonen, economie, landschap, mobiliteit en maatschappij.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1B812" w14:textId="77777777" w:rsidR="001C4514" w:rsidRDefault="001C4514" w:rsidP="00A676A9">
      <w:r>
        <w:separator/>
      </w:r>
    </w:p>
  </w:footnote>
  <w:footnote w:type="continuationSeparator" w:id="0">
    <w:p w14:paraId="1164CE11" w14:textId="77777777" w:rsidR="001C4514" w:rsidRDefault="001C4514" w:rsidP="00A676A9">
      <w:r>
        <w:continuationSeparator/>
      </w:r>
    </w:p>
  </w:footnote>
  <w:footnote w:type="continuationNotice" w:id="1">
    <w:p w14:paraId="77908CFF" w14:textId="77777777" w:rsidR="001C4514" w:rsidRDefault="001C45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919A4" w14:textId="77777777" w:rsidR="008979B2" w:rsidRDefault="00FC59EF">
    <w:pPr>
      <w:pStyle w:val="Koptekst"/>
    </w:pPr>
    <w:r>
      <w:rPr>
        <w:noProof/>
      </w:rPr>
      <w:drawing>
        <wp:anchor distT="0" distB="0" distL="114300" distR="114300" simplePos="0" relativeHeight="251658242" behindDoc="0" locked="0" layoutInCell="1" allowOverlap="1" wp14:anchorId="6E965AA0" wp14:editId="191FA762">
          <wp:simplePos x="0" y="0"/>
          <wp:positionH relativeFrom="column">
            <wp:posOffset>4852670</wp:posOffset>
          </wp:positionH>
          <wp:positionV relativeFrom="paragraph">
            <wp:posOffset>-477109</wp:posOffset>
          </wp:positionV>
          <wp:extent cx="1106805" cy="330835"/>
          <wp:effectExtent l="0" t="0" r="0" b="0"/>
          <wp:wrapNone/>
          <wp:docPr id="113" name="Afbeelding 11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06805" cy="3308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C09E8" w14:textId="77777777" w:rsidR="00A676A9" w:rsidRDefault="00F3052F">
    <w:pPr>
      <w:pStyle w:val="Koptekst"/>
    </w:pPr>
    <w:r>
      <w:rPr>
        <w:noProof/>
      </w:rPr>
      <w:drawing>
        <wp:anchor distT="0" distB="0" distL="114300" distR="114300" simplePos="0" relativeHeight="251658240" behindDoc="0" locked="0" layoutInCell="1" allowOverlap="1" wp14:anchorId="2042F5C0" wp14:editId="43DA9520">
          <wp:simplePos x="0" y="0"/>
          <wp:positionH relativeFrom="column">
            <wp:posOffset>4843145</wp:posOffset>
          </wp:positionH>
          <wp:positionV relativeFrom="paragraph">
            <wp:posOffset>-464409</wp:posOffset>
          </wp:positionV>
          <wp:extent cx="1107440" cy="914400"/>
          <wp:effectExtent l="0" t="0" r="0" b="0"/>
          <wp:wrapNone/>
          <wp:docPr id="115"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107440" cy="914400"/>
                  </a:xfrm>
                  <a:prstGeom prst="rect">
                    <a:avLst/>
                  </a:prstGeom>
                </pic:spPr>
              </pic:pic>
            </a:graphicData>
          </a:graphic>
          <wp14:sizeRelH relativeFrom="page">
            <wp14:pctWidth>0</wp14:pctWidth>
          </wp14:sizeRelH>
          <wp14:sizeRelV relativeFrom="page">
            <wp14:pctHeight>0</wp14:pctHeight>
          </wp14:sizeRelV>
        </wp:anchor>
      </w:drawing>
    </w:r>
  </w:p>
  <w:p w14:paraId="2FD4BE1B" w14:textId="77777777" w:rsidR="00A676A9" w:rsidRDefault="00A676A9">
    <w:pPr>
      <w:pStyle w:val="Koptekst"/>
    </w:pPr>
  </w:p>
  <w:p w14:paraId="0F8DEDD3" w14:textId="77777777" w:rsidR="00F81744" w:rsidRDefault="00F81744" w:rsidP="00F81744">
    <w:pPr>
      <w:pStyle w:val="Koptekst"/>
      <w:ind w:right="-1123"/>
    </w:pPr>
  </w:p>
  <w:p w14:paraId="52E96D3A" w14:textId="77777777" w:rsidR="00F3052F" w:rsidRDefault="008979B2" w:rsidP="008979B2">
    <w:pPr>
      <w:pStyle w:val="Koptekst"/>
      <w:tabs>
        <w:tab w:val="clear" w:pos="9072"/>
        <w:tab w:val="right" w:pos="9214"/>
      </w:tabs>
      <w:ind w:right="-1706"/>
      <w:jc w:val="right"/>
      <w:rPr>
        <w:sz w:val="12"/>
        <w:szCs w:val="12"/>
      </w:rPr>
    </w:pPr>
    <w:r>
      <w:rPr>
        <w:sz w:val="12"/>
        <w:szCs w:val="12"/>
      </w:rPr>
      <w:tab/>
    </w:r>
    <w:r>
      <w:rPr>
        <w:sz w:val="12"/>
        <w:szCs w:val="12"/>
      </w:rPr>
      <w:tab/>
      <w:t xml:space="preserve"> </w:t>
    </w:r>
  </w:p>
  <w:p w14:paraId="60101F0A" w14:textId="77777777" w:rsidR="00F3052F" w:rsidRDefault="00F3052F" w:rsidP="008979B2">
    <w:pPr>
      <w:pStyle w:val="Koptekst"/>
      <w:tabs>
        <w:tab w:val="clear" w:pos="9072"/>
        <w:tab w:val="right" w:pos="9214"/>
      </w:tabs>
      <w:ind w:right="-1706"/>
      <w:jc w:val="right"/>
      <w:rPr>
        <w:sz w:val="12"/>
        <w:szCs w:val="12"/>
      </w:rPr>
    </w:pPr>
  </w:p>
  <w:p w14:paraId="65839BB8" w14:textId="77777777" w:rsidR="00F3052F" w:rsidRDefault="00F3052F" w:rsidP="008979B2">
    <w:pPr>
      <w:pStyle w:val="Koptekst"/>
      <w:tabs>
        <w:tab w:val="clear" w:pos="9072"/>
        <w:tab w:val="right" w:pos="9214"/>
      </w:tabs>
      <w:ind w:right="-1706"/>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0354"/>
    <w:multiLevelType w:val="hybridMultilevel"/>
    <w:tmpl w:val="80CA6B2A"/>
    <w:lvl w:ilvl="0" w:tplc="B43AAE74">
      <w:numFmt w:val="bullet"/>
      <w:lvlText w:val="⁪"/>
      <w:lvlJc w:val="left"/>
      <w:pPr>
        <w:tabs>
          <w:tab w:val="num" w:pos="1440"/>
        </w:tabs>
        <w:ind w:left="1437" w:hanging="357"/>
      </w:pPr>
      <w:rPr>
        <w:rFonts w:ascii="Verdana" w:hAnsi="Verdana" w:cs="Times New Roman" w:hint="default"/>
        <w:sz w:val="19"/>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15:restartNumberingAfterBreak="0">
    <w:nsid w:val="18B74BFA"/>
    <w:multiLevelType w:val="hybridMultilevel"/>
    <w:tmpl w:val="9A22B92C"/>
    <w:lvl w:ilvl="0" w:tplc="19DED32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046957"/>
    <w:multiLevelType w:val="hybridMultilevel"/>
    <w:tmpl w:val="E064ECC2"/>
    <w:lvl w:ilvl="0" w:tplc="B43AAE74">
      <w:numFmt w:val="bullet"/>
      <w:lvlText w:val="⁪"/>
      <w:lvlJc w:val="left"/>
      <w:pPr>
        <w:tabs>
          <w:tab w:val="num" w:pos="1440"/>
        </w:tabs>
        <w:ind w:left="1437" w:hanging="357"/>
      </w:pPr>
      <w:rPr>
        <w:rFonts w:ascii="Verdana" w:hAnsi="Verdana" w:cs="Times New Roman" w:hint="default"/>
        <w:sz w:val="19"/>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 w15:restartNumberingAfterBreak="0">
    <w:nsid w:val="263D307E"/>
    <w:multiLevelType w:val="hybridMultilevel"/>
    <w:tmpl w:val="2CB0A0C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0530F40"/>
    <w:multiLevelType w:val="hybridMultilevel"/>
    <w:tmpl w:val="5F4A36BE"/>
    <w:lvl w:ilvl="0" w:tplc="CB0C4646">
      <w:start w:val="1"/>
      <w:numFmt w:val="bullet"/>
      <w:pStyle w:val="Lijstalinea"/>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A936354"/>
    <w:multiLevelType w:val="hybridMultilevel"/>
    <w:tmpl w:val="A0C41EFE"/>
    <w:lvl w:ilvl="0" w:tplc="B43AAE74">
      <w:numFmt w:val="bullet"/>
      <w:lvlText w:val="⁪"/>
      <w:lvlJc w:val="left"/>
      <w:pPr>
        <w:tabs>
          <w:tab w:val="num" w:pos="1440"/>
        </w:tabs>
        <w:ind w:left="1437" w:hanging="357"/>
      </w:pPr>
      <w:rPr>
        <w:rFonts w:ascii="Verdana" w:hAnsi="Verdana" w:cs="Times New Roman" w:hint="default"/>
        <w:sz w:val="19"/>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15:restartNumberingAfterBreak="0">
    <w:nsid w:val="3BF912C7"/>
    <w:multiLevelType w:val="hybridMultilevel"/>
    <w:tmpl w:val="359295F4"/>
    <w:lvl w:ilvl="0" w:tplc="1752168A">
      <w:start w:val="1"/>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8C60897"/>
    <w:multiLevelType w:val="hybridMultilevel"/>
    <w:tmpl w:val="A77AA630"/>
    <w:lvl w:ilvl="0" w:tplc="8B0E2F3E">
      <w:start w:val="4"/>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606B35"/>
    <w:multiLevelType w:val="hybridMultilevel"/>
    <w:tmpl w:val="B99632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12E69FC"/>
    <w:multiLevelType w:val="hybridMultilevel"/>
    <w:tmpl w:val="0C4037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FDD2112"/>
    <w:multiLevelType w:val="hybridMultilevel"/>
    <w:tmpl w:val="0CFA0E6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664937147">
    <w:abstractNumId w:val="7"/>
  </w:num>
  <w:num w:numId="2" w16cid:durableId="455608268">
    <w:abstractNumId w:val="0"/>
  </w:num>
  <w:num w:numId="3" w16cid:durableId="598295300">
    <w:abstractNumId w:val="5"/>
  </w:num>
  <w:num w:numId="4" w16cid:durableId="1410538827">
    <w:abstractNumId w:val="2"/>
  </w:num>
  <w:num w:numId="5" w16cid:durableId="1111511238">
    <w:abstractNumId w:val="4"/>
  </w:num>
  <w:num w:numId="6" w16cid:durableId="1942714111">
    <w:abstractNumId w:val="3"/>
  </w:num>
  <w:num w:numId="7" w16cid:durableId="1975518621">
    <w:abstractNumId w:val="4"/>
  </w:num>
  <w:num w:numId="8" w16cid:durableId="50235965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825949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01524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0923024">
    <w:abstractNumId w:val="8"/>
  </w:num>
  <w:num w:numId="12" w16cid:durableId="1301615967">
    <w:abstractNumId w:val="10"/>
  </w:num>
  <w:num w:numId="13" w16cid:durableId="1389568470">
    <w:abstractNumId w:val="6"/>
  </w:num>
  <w:num w:numId="14" w16cid:durableId="1530290866">
    <w:abstractNumId w:val="9"/>
  </w:num>
  <w:num w:numId="15" w16cid:durableId="1446580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950"/>
    <w:rsid w:val="000551BC"/>
    <w:rsid w:val="000B69D9"/>
    <w:rsid w:val="000B7FE8"/>
    <w:rsid w:val="000D4C6A"/>
    <w:rsid w:val="000F636B"/>
    <w:rsid w:val="00111019"/>
    <w:rsid w:val="00157B4D"/>
    <w:rsid w:val="0019422E"/>
    <w:rsid w:val="001B30F8"/>
    <w:rsid w:val="001C053E"/>
    <w:rsid w:val="001C4514"/>
    <w:rsid w:val="00281380"/>
    <w:rsid w:val="00286C1C"/>
    <w:rsid w:val="002E24F4"/>
    <w:rsid w:val="002E5632"/>
    <w:rsid w:val="003070C9"/>
    <w:rsid w:val="0035159A"/>
    <w:rsid w:val="003A1947"/>
    <w:rsid w:val="003A1A6E"/>
    <w:rsid w:val="00403216"/>
    <w:rsid w:val="004172B7"/>
    <w:rsid w:val="004221BF"/>
    <w:rsid w:val="0042685C"/>
    <w:rsid w:val="00434389"/>
    <w:rsid w:val="00495AA3"/>
    <w:rsid w:val="004E47EE"/>
    <w:rsid w:val="0053299D"/>
    <w:rsid w:val="00637306"/>
    <w:rsid w:val="00637EB6"/>
    <w:rsid w:val="006419D1"/>
    <w:rsid w:val="00697CA3"/>
    <w:rsid w:val="00700EF5"/>
    <w:rsid w:val="007211A5"/>
    <w:rsid w:val="00730A3D"/>
    <w:rsid w:val="00793737"/>
    <w:rsid w:val="007E5C99"/>
    <w:rsid w:val="007F4FFF"/>
    <w:rsid w:val="008321C0"/>
    <w:rsid w:val="008655D3"/>
    <w:rsid w:val="008856D4"/>
    <w:rsid w:val="008979B2"/>
    <w:rsid w:val="008A4252"/>
    <w:rsid w:val="0092169B"/>
    <w:rsid w:val="00927ECB"/>
    <w:rsid w:val="00932964"/>
    <w:rsid w:val="00950FEF"/>
    <w:rsid w:val="0095389C"/>
    <w:rsid w:val="00953F0C"/>
    <w:rsid w:val="0096000B"/>
    <w:rsid w:val="00993E16"/>
    <w:rsid w:val="009E2230"/>
    <w:rsid w:val="00A647B7"/>
    <w:rsid w:val="00A676A9"/>
    <w:rsid w:val="00AC2082"/>
    <w:rsid w:val="00B04099"/>
    <w:rsid w:val="00B2042B"/>
    <w:rsid w:val="00B721A1"/>
    <w:rsid w:val="00BF3E3B"/>
    <w:rsid w:val="00C413D2"/>
    <w:rsid w:val="00C62E34"/>
    <w:rsid w:val="00C835E6"/>
    <w:rsid w:val="00C861DD"/>
    <w:rsid w:val="00CE63AA"/>
    <w:rsid w:val="00D141FE"/>
    <w:rsid w:val="00D23FFB"/>
    <w:rsid w:val="00D353E7"/>
    <w:rsid w:val="00D444F0"/>
    <w:rsid w:val="00D45832"/>
    <w:rsid w:val="00D62B8C"/>
    <w:rsid w:val="00DA0650"/>
    <w:rsid w:val="00DC1D0A"/>
    <w:rsid w:val="00DC5062"/>
    <w:rsid w:val="00E24408"/>
    <w:rsid w:val="00E36467"/>
    <w:rsid w:val="00E5639C"/>
    <w:rsid w:val="00E6516D"/>
    <w:rsid w:val="00E67950"/>
    <w:rsid w:val="00EC4E47"/>
    <w:rsid w:val="00F16157"/>
    <w:rsid w:val="00F3052F"/>
    <w:rsid w:val="00F81744"/>
    <w:rsid w:val="00FC59EF"/>
    <w:rsid w:val="00FD5BB7"/>
    <w:rsid w:val="00FE6FA4"/>
    <w:rsid w:val="00FF15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D7386"/>
  <w15:chartTrackingRefBased/>
  <w15:docId w15:val="{31D7FEEC-B1F3-41C1-8636-616248BFF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Calibr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422E"/>
    <w:pPr>
      <w:spacing w:after="0" w:line="240" w:lineRule="auto"/>
    </w:pPr>
    <w:rPr>
      <w:rFonts w:eastAsia="Times New Roman" w:cs="Times New Roman"/>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676A9"/>
    <w:pPr>
      <w:tabs>
        <w:tab w:val="center" w:pos="4536"/>
        <w:tab w:val="right" w:pos="9072"/>
      </w:tabs>
    </w:pPr>
  </w:style>
  <w:style w:type="character" w:customStyle="1" w:styleId="KoptekstChar">
    <w:name w:val="Koptekst Char"/>
    <w:basedOn w:val="Standaardalinea-lettertype"/>
    <w:link w:val="Koptekst"/>
    <w:uiPriority w:val="99"/>
    <w:rsid w:val="00A676A9"/>
  </w:style>
  <w:style w:type="paragraph" w:styleId="Voettekst">
    <w:name w:val="footer"/>
    <w:basedOn w:val="Standaard"/>
    <w:link w:val="VoettekstChar"/>
    <w:unhideWhenUsed/>
    <w:rsid w:val="00A676A9"/>
    <w:pPr>
      <w:tabs>
        <w:tab w:val="center" w:pos="4536"/>
        <w:tab w:val="right" w:pos="9072"/>
      </w:tabs>
    </w:pPr>
  </w:style>
  <w:style w:type="character" w:customStyle="1" w:styleId="VoettekstChar">
    <w:name w:val="Voettekst Char"/>
    <w:basedOn w:val="Standaardalinea-lettertype"/>
    <w:link w:val="Voettekst"/>
    <w:rsid w:val="00A676A9"/>
  </w:style>
  <w:style w:type="character" w:styleId="Hyperlink">
    <w:name w:val="Hyperlink"/>
    <w:basedOn w:val="Standaardalinea-lettertype"/>
    <w:uiPriority w:val="99"/>
    <w:unhideWhenUsed/>
    <w:rsid w:val="00F81744"/>
    <w:rPr>
      <w:color w:val="0563C1" w:themeColor="hyperlink"/>
      <w:u w:val="single"/>
    </w:rPr>
  </w:style>
  <w:style w:type="character" w:styleId="Onopgelostemelding">
    <w:name w:val="Unresolved Mention"/>
    <w:basedOn w:val="Standaardalinea-lettertype"/>
    <w:uiPriority w:val="99"/>
    <w:semiHidden/>
    <w:unhideWhenUsed/>
    <w:rsid w:val="00F81744"/>
    <w:rPr>
      <w:color w:val="605E5C"/>
      <w:shd w:val="clear" w:color="auto" w:fill="E1DFDD"/>
    </w:rPr>
  </w:style>
  <w:style w:type="paragraph" w:styleId="Tekstopmerking">
    <w:name w:val="annotation text"/>
    <w:basedOn w:val="Standaard"/>
    <w:link w:val="TekstopmerkingChar"/>
    <w:rsid w:val="0019422E"/>
    <w:pPr>
      <w:spacing w:line="320" w:lineRule="atLeast"/>
    </w:pPr>
    <w:rPr>
      <w:rFonts w:ascii="Quadraat-Regular" w:hAnsi="Quadraat-Regular"/>
    </w:rPr>
  </w:style>
  <w:style w:type="character" w:customStyle="1" w:styleId="TekstopmerkingChar">
    <w:name w:val="Tekst opmerking Char"/>
    <w:basedOn w:val="Standaardalinea-lettertype"/>
    <w:link w:val="Tekstopmerking"/>
    <w:rsid w:val="0019422E"/>
    <w:rPr>
      <w:rFonts w:ascii="Quadraat-Regular" w:eastAsia="Times New Roman" w:hAnsi="Quadraat-Regular" w:cs="Times New Roman"/>
      <w:szCs w:val="20"/>
      <w:lang w:eastAsia="nl-NL"/>
    </w:rPr>
  </w:style>
  <w:style w:type="character" w:styleId="Zwaar">
    <w:name w:val="Strong"/>
    <w:aliases w:val="Bold"/>
    <w:basedOn w:val="Standaardalinea-lettertype"/>
    <w:qFormat/>
    <w:rsid w:val="0019422E"/>
    <w:rPr>
      <w:rFonts w:ascii="Helvetica" w:hAnsi="Helvetica"/>
      <w:b/>
      <w:bCs/>
      <w:sz w:val="20"/>
    </w:rPr>
  </w:style>
  <w:style w:type="paragraph" w:styleId="Lijstalinea">
    <w:name w:val="List Paragraph"/>
    <w:basedOn w:val="Standaard"/>
    <w:uiPriority w:val="34"/>
    <w:qFormat/>
    <w:rsid w:val="0019422E"/>
    <w:pPr>
      <w:numPr>
        <w:numId w:val="5"/>
      </w:numPr>
      <w:contextualSpacing/>
    </w:pPr>
  </w:style>
  <w:style w:type="character" w:styleId="Subtielebenadrukking">
    <w:name w:val="Subtle Emphasis"/>
    <w:aliases w:val="Tabel en gegevens"/>
    <w:basedOn w:val="Standaardalinea-lettertype"/>
    <w:uiPriority w:val="19"/>
    <w:qFormat/>
    <w:rsid w:val="0019422E"/>
    <w:rPr>
      <w:rFonts w:ascii="Helvetica" w:hAnsi="Helvetica"/>
      <w:iCs/>
      <w:color w:val="000000" w:themeColor="text1"/>
      <w:sz w:val="18"/>
    </w:rPr>
  </w:style>
  <w:style w:type="character" w:styleId="Tekstvantijdelijkeaanduiding">
    <w:name w:val="Placeholder Text"/>
    <w:basedOn w:val="Standaardalinea-lettertype"/>
    <w:uiPriority w:val="99"/>
    <w:semiHidden/>
    <w:rsid w:val="0019422E"/>
    <w:rPr>
      <w:color w:val="808080"/>
    </w:rPr>
  </w:style>
  <w:style w:type="paragraph" w:styleId="Geenafstand">
    <w:name w:val="No Spacing"/>
    <w:uiPriority w:val="1"/>
    <w:qFormat/>
    <w:rsid w:val="000D4C6A"/>
    <w:pPr>
      <w:spacing w:after="0" w:line="240" w:lineRule="auto"/>
    </w:pPr>
    <w:rPr>
      <w:rFonts w:asciiTheme="minorHAnsi" w:hAnsiTheme="minorHAnsi" w:cstheme="minorBidi"/>
      <w:kern w:val="2"/>
      <w:sz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65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Sjablonen\HollandRijnland\Informatienota%20CIE.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5F4D743448C9448CB1439F71E7CAAB" ma:contentTypeVersion="14" ma:contentTypeDescription="Een nieuw document maken." ma:contentTypeScope="" ma:versionID="c2bf62290a41ab074949333b47c7dbb6">
  <xsd:schema xmlns:xsd="http://www.w3.org/2001/XMLSchema" xmlns:xs="http://www.w3.org/2001/XMLSchema" xmlns:p="http://schemas.microsoft.com/office/2006/metadata/properties" xmlns:ns2="c55135bf-10b9-4f46-82e9-060207c7285a" xmlns:ns3="a57dadd0-e784-4d57-a012-3341cdb443df" targetNamespace="http://schemas.microsoft.com/office/2006/metadata/properties" ma:root="true" ma:fieldsID="b588fd06dfefc0619ad88413071a9335" ns2:_="" ns3:_="">
    <xsd:import namespace="c55135bf-10b9-4f46-82e9-060207c7285a"/>
    <xsd:import namespace="a57dadd0-e784-4d57-a012-3341cdb443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135bf-10b9-4f46-82e9-060207c72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7dadd0-e784-4d57-a012-3341cdb443d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8b000312-ac7e-4a81-b70a-945cf4573ec1}" ma:internalName="TaxCatchAll" ma:showField="CatchAllData" ma:web="a57dadd0-e784-4d57-a012-3341cdb44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5135bf-10b9-4f46-82e9-060207c7285a">
      <Terms xmlns="http://schemas.microsoft.com/office/infopath/2007/PartnerControls"/>
    </lcf76f155ced4ddcb4097134ff3c332f>
    <TaxCatchAll xmlns="a57dadd0-e784-4d57-a012-3341cdb443df" xsi:nil="true"/>
  </documentManagement>
</p:properties>
</file>

<file path=customXml/itemProps1.xml><?xml version="1.0" encoding="utf-8"?>
<ds:datastoreItem xmlns:ds="http://schemas.openxmlformats.org/officeDocument/2006/customXml" ds:itemID="{16F3D2B3-E1EF-4431-8649-63F3A772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5135bf-10b9-4f46-82e9-060207c7285a"/>
    <ds:schemaRef ds:uri="a57dadd0-e784-4d57-a012-3341cdb44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4DBEE3-AED6-4448-9BA0-5E26BD8969D7}">
  <ds:schemaRefs>
    <ds:schemaRef ds:uri="http://schemas.microsoft.com/sharepoint/v3/contenttype/forms"/>
  </ds:schemaRefs>
</ds:datastoreItem>
</file>

<file path=customXml/itemProps3.xml><?xml version="1.0" encoding="utf-8"?>
<ds:datastoreItem xmlns:ds="http://schemas.openxmlformats.org/officeDocument/2006/customXml" ds:itemID="{BD9772D2-B31D-436E-BA4F-9E783B594CC8}">
  <ds:schemaRefs>
    <ds:schemaRef ds:uri="http://schemas.microsoft.com/office/2006/metadata/properties"/>
    <ds:schemaRef ds:uri="http://schemas.microsoft.com/office/infopath/2007/PartnerControls"/>
    <ds:schemaRef ds:uri="c55135bf-10b9-4f46-82e9-060207c7285a"/>
    <ds:schemaRef ds:uri="a57dadd0-e784-4d57-a012-3341cdb443df"/>
  </ds:schemaRefs>
</ds:datastoreItem>
</file>

<file path=docProps/app.xml><?xml version="1.0" encoding="utf-8"?>
<Properties xmlns="http://schemas.openxmlformats.org/officeDocument/2006/extended-properties" xmlns:vt="http://schemas.openxmlformats.org/officeDocument/2006/docPropsVTypes">
  <Template>Informatienota CIE</Template>
  <TotalTime>81</TotalTime>
  <Pages>2</Pages>
  <Words>734</Words>
  <Characters>4041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Snijders</dc:creator>
  <cp:keywords/>
  <dc:description/>
  <cp:lastModifiedBy>Rose Snijders</cp:lastModifiedBy>
  <cp:revision>45</cp:revision>
  <dcterms:created xsi:type="dcterms:W3CDTF">2025-08-06T11:35:00Z</dcterms:created>
  <dcterms:modified xsi:type="dcterms:W3CDTF">2025-08-25T15:40:00Z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0x010100995F4D743448C9448CB1439F71E7CAAB</vt:lpwstr>
  </property>
  <property fmtid="{D5CDD505-2E9C-101B-9397-08002B2CF9AE}" pid="3" name="MediaServiceImageTags">
    <vt:lpwstr/>
  </property>
</Properties>
</file>